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p>
    <w:p>
      <w:pPr>
        <w:jc w:val="center"/>
        <w:rPr>
          <w:rFonts w:ascii="方正小标宋_GBK" w:eastAsia="方正小标宋_GBK"/>
          <w:sz w:val="36"/>
          <w:szCs w:val="36"/>
        </w:rPr>
      </w:pPr>
      <w:r>
        <w:rPr>
          <w:rFonts w:hint="eastAsia" w:ascii="方正小标宋_GBK" w:eastAsia="方正小标宋_GBK"/>
          <w:sz w:val="36"/>
          <w:szCs w:val="36"/>
        </w:rPr>
        <w:t>天津体育学院</w:t>
      </w:r>
      <w:r>
        <w:rPr>
          <w:rFonts w:ascii="方正小标宋_GBK" w:eastAsia="方正小标宋_GBK"/>
          <w:sz w:val="36"/>
          <w:szCs w:val="36"/>
        </w:rPr>
        <w:t>201</w:t>
      </w:r>
      <w:r>
        <w:rPr>
          <w:rFonts w:hint="eastAsia" w:ascii="方正小标宋_GBK" w:eastAsia="方正小标宋_GBK"/>
          <w:sz w:val="36"/>
          <w:szCs w:val="36"/>
          <w:lang w:val="en-US" w:eastAsia="zh-CN"/>
        </w:rPr>
        <w:t>7</w:t>
      </w:r>
      <w:r>
        <w:rPr>
          <w:rFonts w:ascii="方正小标宋_GBK" w:eastAsia="方正小标宋_GBK"/>
          <w:sz w:val="36"/>
          <w:szCs w:val="36"/>
        </w:rPr>
        <w:t>-201</w:t>
      </w:r>
      <w:r>
        <w:rPr>
          <w:rFonts w:hint="eastAsia" w:ascii="方正小标宋_GBK" w:eastAsia="方正小标宋_GBK"/>
          <w:sz w:val="36"/>
          <w:szCs w:val="36"/>
          <w:lang w:val="en-US" w:eastAsia="zh-CN"/>
        </w:rPr>
        <w:t>8</w:t>
      </w:r>
      <w:r>
        <w:rPr>
          <w:rFonts w:hint="eastAsia" w:ascii="方正小标宋_GBK" w:eastAsia="方正小标宋_GBK"/>
          <w:sz w:val="36"/>
          <w:szCs w:val="36"/>
        </w:rPr>
        <w:t>学年度信息公开情况报告</w:t>
      </w:r>
    </w:p>
    <w:p>
      <w:pPr>
        <w:spacing w:line="560" w:lineRule="exact"/>
        <w:rPr>
          <w:b/>
          <w:sz w:val="32"/>
          <w:szCs w:val="32"/>
        </w:rPr>
      </w:pPr>
    </w:p>
    <w:p>
      <w:pPr>
        <w:spacing w:line="560" w:lineRule="exact"/>
        <w:ind w:firstLine="600" w:firstLineChars="200"/>
        <w:rPr>
          <w:sz w:val="30"/>
          <w:szCs w:val="30"/>
        </w:rPr>
      </w:pPr>
      <w:r>
        <w:rPr>
          <w:rFonts w:hint="eastAsia"/>
          <w:sz w:val="30"/>
          <w:szCs w:val="30"/>
        </w:rPr>
        <w:t>根据《高等学校信息公开办法》（教育部令第</w:t>
      </w:r>
      <w:r>
        <w:rPr>
          <w:sz w:val="30"/>
          <w:szCs w:val="30"/>
        </w:rPr>
        <w:t>29</w:t>
      </w:r>
      <w:r>
        <w:rPr>
          <w:rFonts w:hint="eastAsia"/>
          <w:sz w:val="30"/>
          <w:szCs w:val="30"/>
        </w:rPr>
        <w:t>号）和《市教委关于深入落实高校信息公开清单做好高校信息公开年度报告工作的通知》的要求，结合</w:t>
      </w:r>
      <w:r>
        <w:rPr>
          <w:rFonts w:hint="eastAsia"/>
          <w:sz w:val="30"/>
          <w:szCs w:val="30"/>
          <w:lang w:eastAsia="zh-CN"/>
        </w:rPr>
        <w:t>2017</w:t>
      </w:r>
      <w:r>
        <w:rPr>
          <w:rFonts w:hint="eastAsia"/>
          <w:sz w:val="30"/>
          <w:szCs w:val="30"/>
        </w:rPr>
        <w:t>-</w:t>
      </w:r>
      <w:r>
        <w:rPr>
          <w:rFonts w:hint="eastAsia"/>
          <w:sz w:val="30"/>
          <w:szCs w:val="30"/>
          <w:lang w:eastAsia="zh-CN"/>
        </w:rPr>
        <w:t>2018</w:t>
      </w:r>
      <w:r>
        <w:rPr>
          <w:rFonts w:hint="eastAsia"/>
          <w:sz w:val="30"/>
          <w:szCs w:val="30"/>
        </w:rPr>
        <w:t>年天津体育学院工作实际，我校信息公开办公室编制了</w:t>
      </w:r>
      <w:r>
        <w:rPr>
          <w:rFonts w:hint="eastAsia"/>
          <w:sz w:val="30"/>
          <w:szCs w:val="30"/>
          <w:lang w:eastAsia="zh-CN"/>
        </w:rPr>
        <w:t>2017</w:t>
      </w:r>
      <w:r>
        <w:rPr>
          <w:rFonts w:hint="eastAsia"/>
          <w:sz w:val="30"/>
          <w:szCs w:val="30"/>
        </w:rPr>
        <w:t>-</w:t>
      </w:r>
      <w:r>
        <w:rPr>
          <w:rFonts w:hint="eastAsia"/>
          <w:sz w:val="30"/>
          <w:szCs w:val="30"/>
          <w:lang w:eastAsia="zh-CN"/>
        </w:rPr>
        <w:t>2018</w:t>
      </w:r>
      <w:r>
        <w:rPr>
          <w:rFonts w:hint="eastAsia"/>
          <w:sz w:val="30"/>
          <w:szCs w:val="30"/>
        </w:rPr>
        <w:t>年度学校信息公开报告，主要包括信息公开概述、信息公开工作具体情况、信息公开的评议情况、依申请公开信息情况和不予公开情况、因学校信息公开工作遭到举报的情况、信息公开工作主要经验、存在的问题和改进措施几部分，本报告中所列数据的统计期限自</w:t>
      </w:r>
      <w:r>
        <w:rPr>
          <w:sz w:val="30"/>
          <w:szCs w:val="30"/>
        </w:rPr>
        <w:t>201</w:t>
      </w:r>
      <w:r>
        <w:rPr>
          <w:rFonts w:hint="eastAsia"/>
          <w:sz w:val="30"/>
          <w:szCs w:val="30"/>
          <w:lang w:val="en-US" w:eastAsia="zh-CN"/>
        </w:rPr>
        <w:t>7</w:t>
      </w:r>
      <w:r>
        <w:rPr>
          <w:rFonts w:hint="eastAsia"/>
          <w:sz w:val="30"/>
          <w:szCs w:val="30"/>
        </w:rPr>
        <w:t>年</w:t>
      </w:r>
      <w:r>
        <w:rPr>
          <w:sz w:val="30"/>
          <w:szCs w:val="30"/>
        </w:rPr>
        <w:t>9</w:t>
      </w:r>
      <w:r>
        <w:rPr>
          <w:rFonts w:hint="eastAsia"/>
          <w:sz w:val="30"/>
          <w:szCs w:val="30"/>
        </w:rPr>
        <w:t>月</w:t>
      </w:r>
      <w:r>
        <w:rPr>
          <w:sz w:val="30"/>
          <w:szCs w:val="30"/>
        </w:rPr>
        <w:t>1</w:t>
      </w:r>
      <w:r>
        <w:rPr>
          <w:rFonts w:hint="eastAsia"/>
          <w:sz w:val="30"/>
          <w:szCs w:val="30"/>
        </w:rPr>
        <w:t>日起至</w:t>
      </w:r>
      <w:r>
        <w:rPr>
          <w:sz w:val="30"/>
          <w:szCs w:val="30"/>
        </w:rPr>
        <w:t>201</w:t>
      </w:r>
      <w:r>
        <w:rPr>
          <w:rFonts w:hint="eastAsia"/>
          <w:sz w:val="30"/>
          <w:szCs w:val="30"/>
          <w:lang w:val="en-US" w:eastAsia="zh-CN"/>
        </w:rPr>
        <w:t>8</w:t>
      </w:r>
      <w:r>
        <w:rPr>
          <w:rFonts w:hint="eastAsia"/>
          <w:sz w:val="30"/>
          <w:szCs w:val="30"/>
        </w:rPr>
        <w:t>年</w:t>
      </w:r>
      <w:r>
        <w:rPr>
          <w:sz w:val="30"/>
          <w:szCs w:val="30"/>
        </w:rPr>
        <w:t>8</w:t>
      </w:r>
      <w:r>
        <w:rPr>
          <w:rFonts w:hint="eastAsia"/>
          <w:sz w:val="30"/>
          <w:szCs w:val="30"/>
        </w:rPr>
        <w:t>月</w:t>
      </w:r>
      <w:r>
        <w:rPr>
          <w:sz w:val="30"/>
          <w:szCs w:val="30"/>
        </w:rPr>
        <w:t>31</w:t>
      </w:r>
      <w:r>
        <w:rPr>
          <w:rFonts w:hint="eastAsia"/>
          <w:sz w:val="30"/>
          <w:szCs w:val="30"/>
        </w:rPr>
        <w:t>日止。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一、信息公开工作概述</w:t>
      </w:r>
    </w:p>
    <w:p>
      <w:pPr>
        <w:widowControl/>
        <w:spacing w:line="560" w:lineRule="exact"/>
        <w:ind w:firstLine="600"/>
        <w:rPr>
          <w:sz w:val="30"/>
          <w:szCs w:val="30"/>
        </w:rPr>
      </w:pPr>
      <w:r>
        <w:rPr>
          <w:sz w:val="30"/>
          <w:szCs w:val="30"/>
        </w:rPr>
        <w:t>201</w:t>
      </w:r>
      <w:r>
        <w:rPr>
          <w:rFonts w:hint="eastAsia"/>
          <w:sz w:val="30"/>
          <w:szCs w:val="30"/>
          <w:lang w:val="en-US" w:eastAsia="zh-CN"/>
        </w:rPr>
        <w:t>7</w:t>
      </w:r>
      <w:r>
        <w:rPr>
          <w:sz w:val="30"/>
          <w:szCs w:val="30"/>
        </w:rPr>
        <w:t>-201</w:t>
      </w:r>
      <w:r>
        <w:rPr>
          <w:rFonts w:hint="eastAsia"/>
          <w:sz w:val="30"/>
          <w:szCs w:val="30"/>
          <w:lang w:val="en-US" w:eastAsia="zh-CN"/>
        </w:rPr>
        <w:t>8</w:t>
      </w:r>
      <w:r>
        <w:rPr>
          <w:rFonts w:hint="eastAsia"/>
          <w:sz w:val="30"/>
          <w:szCs w:val="30"/>
        </w:rPr>
        <w:t>学年度，我校深入开展“两学一做”专题教育活动，激发了全校师生党员干事创业的热情和信心，学校各项事业取得了新进步。学校的信息公开工作紧密围绕学校改革发展大局，牢固树立创新、协调、绿色、开放、共享的发展理念，继续坚持“以公开为常态、不公开为例外”的原则，严格落实《清单》要求，细化、实化公开事项，重点领域信息公开工作深入推进，学校信息公开工作水平大幅提高，有力保障了广大师生和社会公众获取学校信息，大力提升了学校工作公开度和透明度，有效推动了学校依法治校进程和改革发展事业。</w:t>
      </w:r>
    </w:p>
    <w:p>
      <w:pPr>
        <w:spacing w:line="560" w:lineRule="exact"/>
        <w:ind w:firstLine="602" w:firstLineChars="200"/>
        <w:rPr>
          <w:sz w:val="30"/>
          <w:szCs w:val="30"/>
        </w:rPr>
      </w:pPr>
      <w:r>
        <w:rPr>
          <w:rFonts w:hint="eastAsia"/>
          <w:b/>
          <w:sz w:val="30"/>
          <w:szCs w:val="30"/>
        </w:rPr>
        <w:t>（一）学校高度重视。</w:t>
      </w:r>
      <w:r>
        <w:rPr>
          <w:sz w:val="30"/>
          <w:szCs w:val="30"/>
        </w:rPr>
        <w:t>学校把信息公开工作作为提高学校治理水平、促进依法治校的重要手段。</w:t>
      </w:r>
      <w:r>
        <w:rPr>
          <w:rFonts w:hint="eastAsia"/>
          <w:sz w:val="30"/>
          <w:szCs w:val="30"/>
        </w:rPr>
        <w:t>学校将“健全完善校、系两级公开体系和校务公开监督评估机制，推进学校民主管理和科学决策”作为201</w:t>
      </w:r>
      <w:r>
        <w:rPr>
          <w:rFonts w:hint="eastAsia"/>
          <w:sz w:val="30"/>
          <w:szCs w:val="30"/>
          <w:lang w:val="en-US" w:eastAsia="zh-CN"/>
        </w:rPr>
        <w:t>8</w:t>
      </w:r>
      <w:r>
        <w:rPr>
          <w:rFonts w:hint="eastAsia"/>
          <w:sz w:val="30"/>
          <w:szCs w:val="30"/>
        </w:rPr>
        <w:t>年学校的工作要点之一，以推动</w:t>
      </w:r>
      <w:r>
        <w:rPr>
          <w:sz w:val="30"/>
          <w:szCs w:val="30"/>
        </w:rPr>
        <w:t>学校信息公开工作持续稳定发展。</w:t>
      </w:r>
    </w:p>
    <w:p>
      <w:pPr>
        <w:spacing w:line="560" w:lineRule="exact"/>
        <w:ind w:firstLine="602" w:firstLineChars="200"/>
        <w:rPr>
          <w:sz w:val="30"/>
          <w:szCs w:val="30"/>
        </w:rPr>
      </w:pPr>
      <w:r>
        <w:rPr>
          <w:rFonts w:hint="eastAsia"/>
          <w:b/>
          <w:sz w:val="30"/>
          <w:szCs w:val="30"/>
        </w:rPr>
        <w:t>（二）完善工作机制。</w:t>
      </w:r>
      <w:r>
        <w:rPr>
          <w:rFonts w:hint="eastAsia"/>
          <w:sz w:val="30"/>
          <w:szCs w:val="30"/>
        </w:rPr>
        <w:t>学校着力构建党委、行政统一领导，院长办公室（党委办公室）组织实施，工会协同推进，纪检监察室监督检查，院、系、部、处各负其责，师生员工积极参与的领导体制和工作机制。</w:t>
      </w:r>
      <w:r>
        <w:rPr>
          <w:sz w:val="30"/>
          <w:szCs w:val="30"/>
        </w:rPr>
        <w:t>学校政策透明、权力运行透明。学校各级信息公开制度建设得到有效加强。</w:t>
      </w:r>
    </w:p>
    <w:p>
      <w:pPr>
        <w:spacing w:line="560" w:lineRule="exact"/>
        <w:ind w:firstLine="602" w:firstLineChars="200"/>
        <w:rPr>
          <w:sz w:val="30"/>
          <w:szCs w:val="30"/>
        </w:rPr>
      </w:pPr>
      <w:r>
        <w:rPr>
          <w:rFonts w:hint="eastAsia"/>
          <w:b/>
          <w:sz w:val="30"/>
          <w:szCs w:val="30"/>
        </w:rPr>
        <w:t>（三）加强平台建设。</w:t>
      </w:r>
      <w:r>
        <w:rPr>
          <w:rFonts w:hint="eastAsia"/>
          <w:sz w:val="30"/>
          <w:szCs w:val="30"/>
        </w:rPr>
        <w:t>截止201</w:t>
      </w:r>
      <w:r>
        <w:rPr>
          <w:rFonts w:hint="eastAsia"/>
          <w:sz w:val="30"/>
          <w:szCs w:val="30"/>
          <w:lang w:val="en-US" w:eastAsia="zh-CN"/>
        </w:rPr>
        <w:t>8</w:t>
      </w:r>
      <w:r>
        <w:rPr>
          <w:rFonts w:hint="eastAsia"/>
          <w:sz w:val="30"/>
          <w:szCs w:val="30"/>
        </w:rPr>
        <w:t>年8月31日，学校各单位、各部门均已建立二级单位网站和专项工作网站，</w:t>
      </w:r>
      <w:r>
        <w:rPr>
          <w:sz w:val="30"/>
          <w:szCs w:val="30"/>
        </w:rPr>
        <w:t>公开内容包括教学、科研、财务、组织、人事、</w:t>
      </w:r>
      <w:r>
        <w:rPr>
          <w:rFonts w:hint="eastAsia"/>
          <w:sz w:val="30"/>
          <w:szCs w:val="30"/>
        </w:rPr>
        <w:t>招生、</w:t>
      </w:r>
      <w:r>
        <w:rPr>
          <w:sz w:val="30"/>
          <w:szCs w:val="30"/>
        </w:rPr>
        <w:t>招投标、实验室和设备、网络、图书和后勤等学校管理与服务信息。</w:t>
      </w:r>
      <w:r>
        <w:rPr>
          <w:rFonts w:hint="eastAsia"/>
          <w:sz w:val="30"/>
          <w:szCs w:val="30"/>
        </w:rPr>
        <w:t>同时学校信息公开网成为信息公开最直接的平台之一，对学校信息公开的制度及相关内容进行高效、便捷的了解和查询。信息公开办公室负责网站的建设、维护、更新发布工作，审核主动公开信息，受理信息公开申请。</w:t>
      </w:r>
    </w:p>
    <w:p>
      <w:pPr>
        <w:spacing w:line="560" w:lineRule="exact"/>
        <w:ind w:firstLine="602" w:firstLineChars="200"/>
        <w:rPr>
          <w:b/>
          <w:sz w:val="30"/>
          <w:szCs w:val="30"/>
        </w:rPr>
      </w:pPr>
      <w:r>
        <w:rPr>
          <w:rFonts w:hint="eastAsia"/>
          <w:b/>
          <w:sz w:val="30"/>
          <w:szCs w:val="30"/>
        </w:rPr>
        <w:t>（</w:t>
      </w:r>
      <w:r>
        <w:rPr>
          <w:b/>
          <w:sz w:val="30"/>
          <w:szCs w:val="30"/>
        </w:rPr>
        <w:t> 四</w:t>
      </w:r>
      <w:r>
        <w:rPr>
          <w:rFonts w:hint="eastAsia"/>
          <w:b/>
          <w:sz w:val="30"/>
          <w:szCs w:val="30"/>
        </w:rPr>
        <w:t>）</w:t>
      </w:r>
      <w:r>
        <w:rPr>
          <w:b/>
          <w:sz w:val="30"/>
          <w:szCs w:val="30"/>
        </w:rPr>
        <w:t>扩大公开渠道。</w:t>
      </w:r>
      <w:r>
        <w:rPr>
          <w:rFonts w:hint="eastAsia"/>
          <w:sz w:val="30"/>
          <w:szCs w:val="30"/>
        </w:rPr>
        <w:t>学校不断强化报纸、公告、广播等常规信息发布平台建设，充分利用新媒体技术，通过官方微博、官方微信等新媒体渠道，及时公开学校改革发展过程中的热点问题和师生员工、社会公众关心的焦点问题。目前，学校基本形成了以学校外网、信息公开网、官方微信为核心的对外信息发布体系，确保全面、及时、准确地公开应公开信息，不断增强信息公开的深度和实效，取得良好效果。学校不断完善民主渠道建设，加强教代会、学术委员会、职称评审委员会、学位评定委员会、学生代表大会信息发布工作，设立校长信箱，实施“校领导接待日”制度，为学校教职员工和社会公众参与学校改革发展提供渠道保障。</w:t>
      </w:r>
    </w:p>
    <w:p>
      <w:pPr>
        <w:spacing w:line="560" w:lineRule="exact"/>
        <w:ind w:firstLine="602" w:firstLineChars="200"/>
        <w:rPr>
          <w:sz w:val="30"/>
          <w:szCs w:val="30"/>
        </w:rPr>
      </w:pPr>
      <w:r>
        <w:rPr>
          <w:rFonts w:hint="eastAsia"/>
          <w:b/>
          <w:sz w:val="30"/>
          <w:szCs w:val="30"/>
        </w:rPr>
        <w:t>（五）推动清单落实。</w:t>
      </w:r>
      <w:r>
        <w:rPr>
          <w:rFonts w:hint="eastAsia"/>
          <w:sz w:val="30"/>
          <w:szCs w:val="30"/>
        </w:rPr>
        <w:t>本学年，学校对照清单内容逐项检查，经过学校办公室牵头协调、督办，相关职能部门积极配合，全面、及时、准确地公开每项信息，将清单落实推向深入，确保不打折扣。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二、信息公开具体情况</w:t>
      </w:r>
    </w:p>
    <w:p>
      <w:pPr>
        <w:spacing w:line="560" w:lineRule="exact"/>
        <w:ind w:firstLine="600" w:firstLineChars="200"/>
        <w:rPr>
          <w:sz w:val="30"/>
          <w:szCs w:val="30"/>
        </w:rPr>
      </w:pPr>
      <w:r>
        <w:rPr>
          <w:sz w:val="30"/>
          <w:szCs w:val="30"/>
        </w:rPr>
        <w:t>201</w:t>
      </w:r>
      <w:r>
        <w:rPr>
          <w:rFonts w:hint="eastAsia"/>
          <w:sz w:val="30"/>
          <w:szCs w:val="30"/>
          <w:lang w:val="en-US" w:eastAsia="zh-CN"/>
        </w:rPr>
        <w:t>7</w:t>
      </w:r>
      <w:r>
        <w:rPr>
          <w:sz w:val="30"/>
          <w:szCs w:val="30"/>
        </w:rPr>
        <w:t>-201</w:t>
      </w:r>
      <w:r>
        <w:rPr>
          <w:rFonts w:hint="eastAsia"/>
          <w:sz w:val="30"/>
          <w:szCs w:val="30"/>
          <w:lang w:val="en-US" w:eastAsia="zh-CN"/>
        </w:rPr>
        <w:t>8</w:t>
      </w:r>
      <w:r>
        <w:rPr>
          <w:rFonts w:hint="eastAsia"/>
          <w:sz w:val="30"/>
          <w:szCs w:val="30"/>
        </w:rPr>
        <w:t>学年，全校主动公开信息共计50</w:t>
      </w:r>
      <w:r>
        <w:rPr>
          <w:sz w:val="30"/>
          <w:szCs w:val="30"/>
        </w:rPr>
        <w:t>00</w:t>
      </w:r>
      <w:r>
        <w:rPr>
          <w:rFonts w:hint="eastAsia"/>
          <w:sz w:val="30"/>
          <w:szCs w:val="30"/>
        </w:rPr>
        <w:t>余条。</w:t>
      </w:r>
    </w:p>
    <w:p>
      <w:pPr>
        <w:spacing w:line="560" w:lineRule="exact"/>
        <w:ind w:firstLine="602" w:firstLineChars="200"/>
        <w:rPr>
          <w:b/>
          <w:sz w:val="30"/>
          <w:szCs w:val="30"/>
        </w:rPr>
      </w:pPr>
      <w:r>
        <w:rPr>
          <w:rFonts w:hint="eastAsia"/>
          <w:b/>
          <w:sz w:val="30"/>
          <w:szCs w:val="30"/>
        </w:rPr>
        <w:t>（一）本学年信息公开情况</w:t>
      </w:r>
    </w:p>
    <w:p>
      <w:pPr>
        <w:spacing w:line="560" w:lineRule="exact"/>
        <w:ind w:firstLine="602" w:firstLineChars="200"/>
        <w:rPr>
          <w:b/>
          <w:sz w:val="30"/>
          <w:szCs w:val="30"/>
        </w:rPr>
      </w:pPr>
      <w:r>
        <w:rPr>
          <w:b/>
          <w:sz w:val="30"/>
          <w:szCs w:val="30"/>
        </w:rPr>
        <w:t>1.</w:t>
      </w:r>
      <w:r>
        <w:rPr>
          <w:rFonts w:hint="eastAsia"/>
          <w:b/>
          <w:sz w:val="30"/>
          <w:szCs w:val="30"/>
        </w:rPr>
        <w:t>通过学校网站和信息公开网专栏公开信息情况</w:t>
      </w:r>
    </w:p>
    <w:p>
      <w:pPr>
        <w:spacing w:line="560" w:lineRule="exact"/>
        <w:ind w:firstLine="600" w:firstLineChars="200"/>
        <w:rPr>
          <w:sz w:val="30"/>
          <w:szCs w:val="30"/>
        </w:rPr>
      </w:pPr>
      <w:r>
        <w:rPr>
          <w:sz w:val="30"/>
          <w:szCs w:val="30"/>
        </w:rPr>
        <w:t>201</w:t>
      </w:r>
      <w:r>
        <w:rPr>
          <w:rFonts w:hint="eastAsia"/>
          <w:sz w:val="30"/>
          <w:szCs w:val="30"/>
          <w:lang w:val="en-US" w:eastAsia="zh-CN"/>
        </w:rPr>
        <w:t>7</w:t>
      </w:r>
      <w:r>
        <w:rPr>
          <w:sz w:val="30"/>
          <w:szCs w:val="30"/>
        </w:rPr>
        <w:t>-201</w:t>
      </w:r>
      <w:r>
        <w:rPr>
          <w:rFonts w:hint="eastAsia"/>
          <w:sz w:val="30"/>
          <w:szCs w:val="30"/>
          <w:lang w:val="en-US" w:eastAsia="zh-CN"/>
        </w:rPr>
        <w:t>8</w:t>
      </w:r>
      <w:r>
        <w:rPr>
          <w:rFonts w:hint="eastAsia"/>
          <w:sz w:val="30"/>
          <w:szCs w:val="30"/>
        </w:rPr>
        <w:t>学年度，学校通过网站和信息公开网专栏公开重要信息共计2000余条。其中，学校在校园网主页和信息公开网专栏公开学校概况，并实时更新信息；学校通过校园网主页发布“天体新闻”消息340条，“公告栏”消息122条；学校着力做好招生、财务等重点领域的网上信息公开。学校各部门通过网站做好对外信息公开。201</w:t>
      </w:r>
      <w:r>
        <w:rPr>
          <w:rFonts w:hint="eastAsia"/>
          <w:sz w:val="30"/>
          <w:szCs w:val="30"/>
          <w:lang w:val="en-US" w:eastAsia="zh-CN"/>
        </w:rPr>
        <w:t>7</w:t>
      </w:r>
      <w:r>
        <w:rPr>
          <w:rFonts w:hint="eastAsia"/>
          <w:sz w:val="30"/>
          <w:szCs w:val="30"/>
        </w:rPr>
        <w:t>-201</w:t>
      </w:r>
      <w:r>
        <w:rPr>
          <w:rFonts w:hint="eastAsia"/>
          <w:sz w:val="30"/>
          <w:szCs w:val="30"/>
          <w:lang w:val="en-US" w:eastAsia="zh-CN"/>
        </w:rPr>
        <w:t>8</w:t>
      </w:r>
      <w:r>
        <w:rPr>
          <w:rFonts w:hint="eastAsia"/>
          <w:sz w:val="30"/>
          <w:szCs w:val="30"/>
        </w:rPr>
        <w:t>学年度，学校设有</w:t>
      </w:r>
      <w:r>
        <w:rPr>
          <w:sz w:val="30"/>
          <w:szCs w:val="30"/>
        </w:rPr>
        <w:t>2</w:t>
      </w:r>
      <w:r>
        <w:rPr>
          <w:rFonts w:hint="eastAsia"/>
          <w:sz w:val="30"/>
          <w:szCs w:val="30"/>
        </w:rPr>
        <w:t>4个管理部门、15个教学单位，8个科研机构，因本学年学校二级教学单位调整，二级单位网页变更，无法完全统计公布信息数量，目前仍可以看到的信息公开数量为1000余条；信息公开网还公开公布学校发展规划、工作计划、规章制度、重要决策、改革举措等文件信息，便于全校师生员工查阅，及时掌握学校整体工作情况。</w:t>
      </w:r>
    </w:p>
    <w:p>
      <w:pPr>
        <w:spacing w:line="560" w:lineRule="exact"/>
        <w:ind w:firstLine="602" w:firstLineChars="200"/>
        <w:rPr>
          <w:b/>
          <w:sz w:val="30"/>
          <w:szCs w:val="30"/>
        </w:rPr>
      </w:pPr>
      <w:r>
        <w:rPr>
          <w:b/>
          <w:sz w:val="30"/>
          <w:szCs w:val="30"/>
        </w:rPr>
        <w:t>2.</w:t>
      </w:r>
      <w:r>
        <w:rPr>
          <w:rFonts w:hint="eastAsia"/>
          <w:b/>
          <w:sz w:val="30"/>
          <w:szCs w:val="30"/>
        </w:rPr>
        <w:t>通过学报校刊公开信息情况</w:t>
      </w:r>
    </w:p>
    <w:p>
      <w:pPr>
        <w:spacing w:line="560" w:lineRule="exact"/>
        <w:ind w:firstLine="600" w:firstLineChars="200"/>
        <w:rPr>
          <w:sz w:val="30"/>
          <w:szCs w:val="30"/>
        </w:rPr>
      </w:pPr>
      <w:r>
        <w:rPr>
          <w:sz w:val="30"/>
          <w:szCs w:val="30"/>
        </w:rPr>
        <w:t>201</w:t>
      </w:r>
      <w:r>
        <w:rPr>
          <w:rFonts w:hint="eastAsia"/>
          <w:sz w:val="30"/>
          <w:szCs w:val="30"/>
          <w:lang w:val="en-US" w:eastAsia="zh-CN"/>
        </w:rPr>
        <w:t>7</w:t>
      </w:r>
      <w:r>
        <w:rPr>
          <w:rFonts w:hint="eastAsia"/>
          <w:sz w:val="30"/>
          <w:szCs w:val="30"/>
        </w:rPr>
        <w:t>-</w:t>
      </w:r>
      <w:r>
        <w:rPr>
          <w:sz w:val="30"/>
          <w:szCs w:val="30"/>
        </w:rPr>
        <w:t>201</w:t>
      </w:r>
      <w:r>
        <w:rPr>
          <w:rFonts w:hint="eastAsia"/>
          <w:sz w:val="30"/>
          <w:szCs w:val="30"/>
          <w:lang w:val="en-US" w:eastAsia="zh-CN"/>
        </w:rPr>
        <w:t>8</w:t>
      </w:r>
      <w:r>
        <w:rPr>
          <w:rFonts w:hint="eastAsia"/>
          <w:sz w:val="30"/>
          <w:szCs w:val="30"/>
        </w:rPr>
        <w:t>学年，学校共编辑出版《天津体育学院学报》</w:t>
      </w:r>
      <w:r>
        <w:rPr>
          <w:sz w:val="30"/>
          <w:szCs w:val="30"/>
        </w:rPr>
        <w:t>6</w:t>
      </w:r>
      <w:r>
        <w:rPr>
          <w:rFonts w:hint="eastAsia"/>
          <w:sz w:val="30"/>
          <w:szCs w:val="30"/>
        </w:rPr>
        <w:t>期，编发《体苑报》6期，</w:t>
      </w:r>
      <w:r>
        <w:rPr>
          <w:rFonts w:hint="eastAsia" w:ascii="宋体" w:hAnsi="宋体" w:cs="宋体"/>
          <w:kern w:val="0"/>
          <w:sz w:val="28"/>
          <w:szCs w:val="28"/>
        </w:rPr>
        <w:t>出版《天津体育学院年鉴（</w:t>
      </w:r>
      <w:r>
        <w:rPr>
          <w:rFonts w:ascii="宋体" w:hAnsi="宋体" w:cs="宋体"/>
          <w:kern w:val="0"/>
          <w:sz w:val="28"/>
          <w:szCs w:val="28"/>
        </w:rPr>
        <w:t>201</w:t>
      </w:r>
      <w:r>
        <w:rPr>
          <w:rFonts w:hint="eastAsia" w:ascii="宋体" w:hAnsi="宋体" w:cs="宋体"/>
          <w:kern w:val="0"/>
          <w:sz w:val="28"/>
          <w:szCs w:val="28"/>
          <w:lang w:val="en-US" w:eastAsia="zh-CN"/>
        </w:rPr>
        <w:t>6</w:t>
      </w:r>
      <w:r>
        <w:rPr>
          <w:rFonts w:hint="eastAsia" w:ascii="宋体" w:hAnsi="宋体" w:cs="宋体"/>
          <w:kern w:val="0"/>
          <w:sz w:val="28"/>
          <w:szCs w:val="28"/>
        </w:rPr>
        <w:t>）》、《天津体育学院校友通讯》(总第2期)、编印《天津体育学院学生手册》、《天津体育学院教学概览</w:t>
      </w:r>
      <w:r>
        <w:rPr>
          <w:rFonts w:ascii="宋体" w:hAnsi="宋体" w:cs="宋体"/>
          <w:kern w:val="0"/>
          <w:sz w:val="28"/>
          <w:szCs w:val="28"/>
        </w:rPr>
        <w:t>201</w:t>
      </w:r>
      <w:r>
        <w:rPr>
          <w:rFonts w:hint="eastAsia" w:ascii="宋体" w:hAnsi="宋体" w:cs="宋体"/>
          <w:kern w:val="0"/>
          <w:sz w:val="28"/>
          <w:szCs w:val="28"/>
          <w:lang w:val="en-US" w:eastAsia="zh-CN"/>
        </w:rPr>
        <w:t>7</w:t>
      </w:r>
      <w:r>
        <w:rPr>
          <w:rFonts w:ascii="宋体" w:hAnsi="宋体" w:cs="宋体"/>
          <w:kern w:val="0"/>
          <w:sz w:val="28"/>
          <w:szCs w:val="28"/>
        </w:rPr>
        <w:t>/201</w:t>
      </w:r>
      <w:r>
        <w:rPr>
          <w:rFonts w:hint="eastAsia" w:ascii="宋体" w:hAnsi="宋体" w:cs="宋体"/>
          <w:kern w:val="0"/>
          <w:sz w:val="28"/>
          <w:szCs w:val="28"/>
          <w:lang w:val="en-US" w:eastAsia="zh-CN"/>
        </w:rPr>
        <w:t>8</w:t>
      </w:r>
      <w:r>
        <w:rPr>
          <w:rFonts w:hint="eastAsia" w:ascii="宋体" w:hAnsi="宋体" w:cs="宋体"/>
          <w:kern w:val="0"/>
          <w:sz w:val="28"/>
          <w:szCs w:val="28"/>
        </w:rPr>
        <w:t>》、</w:t>
      </w:r>
      <w:r>
        <w:rPr>
          <w:rFonts w:hint="eastAsia"/>
          <w:sz w:val="30"/>
          <w:szCs w:val="30"/>
        </w:rPr>
        <w:t>《天津体育学院研究生工作手册》等。</w:t>
      </w:r>
    </w:p>
    <w:p>
      <w:pPr>
        <w:spacing w:line="560" w:lineRule="exact"/>
        <w:ind w:firstLine="602" w:firstLineChars="200"/>
        <w:rPr>
          <w:b/>
          <w:sz w:val="30"/>
          <w:szCs w:val="30"/>
        </w:rPr>
      </w:pPr>
      <w:r>
        <w:rPr>
          <w:b/>
          <w:sz w:val="30"/>
          <w:szCs w:val="30"/>
        </w:rPr>
        <w:t>3.</w:t>
      </w:r>
      <w:r>
        <w:rPr>
          <w:rFonts w:hint="eastAsia"/>
          <w:b/>
          <w:sz w:val="30"/>
          <w:szCs w:val="30"/>
        </w:rPr>
        <w:t>通过短信、微信公开信息情况</w:t>
      </w:r>
    </w:p>
    <w:p>
      <w:pPr>
        <w:spacing w:line="560" w:lineRule="exact"/>
        <w:ind w:firstLine="600" w:firstLineChars="200"/>
        <w:rPr>
          <w:sz w:val="30"/>
          <w:szCs w:val="30"/>
        </w:rPr>
      </w:pPr>
      <w:r>
        <w:rPr>
          <w:rFonts w:hint="eastAsia"/>
          <w:sz w:val="30"/>
          <w:szCs w:val="30"/>
        </w:rPr>
        <w:t>学校根据信息公开的实际需要，统一建立短信平台，包括全体院领导和全体中层干部，实现了信息的分类公开和实时推送，便于信息及时准确到人。近期因平台调整，账户信息丢失，目前无法准确统计平台短信发送数量。</w:t>
      </w:r>
      <w:r>
        <w:rPr>
          <w:sz w:val="30"/>
          <w:szCs w:val="30"/>
        </w:rPr>
        <w:t>学校</w:t>
      </w:r>
      <w:r>
        <w:rPr>
          <w:rFonts w:hint="eastAsia"/>
          <w:sz w:val="30"/>
          <w:szCs w:val="30"/>
        </w:rPr>
        <w:t>按照《天津体育学院微博、微信公众平台管理办法》，对学校各单位、各部门开设微博、微信公众平台实行备案制度，截止201</w:t>
      </w:r>
      <w:r>
        <w:rPr>
          <w:rFonts w:hint="eastAsia"/>
          <w:sz w:val="30"/>
          <w:szCs w:val="30"/>
          <w:lang w:val="en-US" w:eastAsia="zh-CN"/>
        </w:rPr>
        <w:t>8</w:t>
      </w:r>
      <w:r>
        <w:rPr>
          <w:rFonts w:hint="eastAsia"/>
          <w:sz w:val="30"/>
          <w:szCs w:val="30"/>
        </w:rPr>
        <w:t>年8月31日，我校开通微信公众平台18个。本年度，学校官方微信平台发布信息75条，关注用户60人，团委微信平台发布信息486条，关注用户7334人，校</w:t>
      </w:r>
      <w:r>
        <w:rPr>
          <w:sz w:val="30"/>
          <w:szCs w:val="30"/>
        </w:rPr>
        <w:t>学生会</w:t>
      </w:r>
      <w:r>
        <w:rPr>
          <w:rFonts w:hint="eastAsia"/>
          <w:sz w:val="30"/>
          <w:szCs w:val="30"/>
        </w:rPr>
        <w:t>微信平台发布信息</w:t>
      </w:r>
      <w:r>
        <w:rPr>
          <w:sz w:val="30"/>
          <w:szCs w:val="30"/>
        </w:rPr>
        <w:t>142条，</w:t>
      </w:r>
      <w:r>
        <w:rPr>
          <w:rFonts w:hint="eastAsia"/>
          <w:sz w:val="30"/>
          <w:szCs w:val="30"/>
        </w:rPr>
        <w:t>关注用户</w:t>
      </w:r>
      <w:r>
        <w:rPr>
          <w:sz w:val="30"/>
          <w:szCs w:val="30"/>
        </w:rPr>
        <w:t>3322</w:t>
      </w:r>
      <w:r>
        <w:rPr>
          <w:rFonts w:hint="eastAsia"/>
          <w:sz w:val="30"/>
          <w:szCs w:val="30"/>
        </w:rPr>
        <w:t>人，</w:t>
      </w:r>
      <w:r>
        <w:rPr>
          <w:sz w:val="30"/>
          <w:szCs w:val="30"/>
        </w:rPr>
        <w:t>体苑报</w:t>
      </w:r>
      <w:r>
        <w:rPr>
          <w:rFonts w:hint="eastAsia"/>
          <w:sz w:val="30"/>
          <w:szCs w:val="30"/>
        </w:rPr>
        <w:t>微信平台发布信息</w:t>
      </w:r>
      <w:r>
        <w:rPr>
          <w:sz w:val="30"/>
          <w:szCs w:val="30"/>
        </w:rPr>
        <w:t>147条，</w:t>
      </w:r>
      <w:r>
        <w:rPr>
          <w:rFonts w:hint="eastAsia"/>
          <w:sz w:val="30"/>
          <w:szCs w:val="30"/>
        </w:rPr>
        <w:t>关注用户</w:t>
      </w:r>
      <w:r>
        <w:rPr>
          <w:sz w:val="30"/>
          <w:szCs w:val="30"/>
        </w:rPr>
        <w:t>291</w:t>
      </w:r>
      <w:r>
        <w:rPr>
          <w:rFonts w:hint="eastAsia"/>
          <w:sz w:val="30"/>
          <w:szCs w:val="30"/>
        </w:rPr>
        <w:t>人。</w:t>
      </w:r>
    </w:p>
    <w:p>
      <w:pPr>
        <w:widowControl/>
        <w:spacing w:line="560" w:lineRule="exact"/>
        <w:ind w:firstLine="602" w:firstLineChars="200"/>
        <w:rPr>
          <w:b/>
          <w:sz w:val="30"/>
          <w:szCs w:val="30"/>
        </w:rPr>
      </w:pPr>
      <w:r>
        <w:rPr>
          <w:b/>
          <w:sz w:val="30"/>
          <w:szCs w:val="30"/>
        </w:rPr>
        <w:t>4.</w:t>
      </w:r>
      <w:r>
        <w:rPr>
          <w:rFonts w:hint="eastAsia"/>
          <w:b/>
          <w:sz w:val="30"/>
          <w:szCs w:val="30"/>
        </w:rPr>
        <w:t>通过校园广播与橱窗公开信息情况</w:t>
      </w:r>
    </w:p>
    <w:p>
      <w:pPr>
        <w:spacing w:line="560" w:lineRule="exact"/>
        <w:ind w:firstLine="600" w:firstLineChars="200"/>
        <w:rPr>
          <w:color w:val="FF0000"/>
          <w:sz w:val="30"/>
          <w:szCs w:val="30"/>
        </w:rPr>
      </w:pPr>
      <w:r>
        <w:rPr>
          <w:rFonts w:hint="eastAsia"/>
          <w:sz w:val="30"/>
          <w:szCs w:val="30"/>
        </w:rPr>
        <w:t>学校校园广播台每周一、五的新闻节目，公开学校新闻</w:t>
      </w:r>
      <w:r>
        <w:rPr>
          <w:sz w:val="30"/>
          <w:szCs w:val="30"/>
        </w:rPr>
        <w:t>6</w:t>
      </w:r>
      <w:r>
        <w:rPr>
          <w:rFonts w:hint="eastAsia"/>
          <w:sz w:val="30"/>
          <w:szCs w:val="30"/>
        </w:rPr>
        <w:t>8</w:t>
      </w:r>
      <w:r>
        <w:rPr>
          <w:sz w:val="30"/>
          <w:szCs w:val="30"/>
        </w:rPr>
        <w:t>0</w:t>
      </w:r>
      <w:r>
        <w:rPr>
          <w:rFonts w:hint="eastAsia"/>
          <w:sz w:val="30"/>
          <w:szCs w:val="30"/>
        </w:rPr>
        <w:t>余条。橱窗刊出专题展览8期，内容涉及学习十八届六中全会精神、学习市十届十次党代会精神、最美青年评选、市第十一次党代会、庆祝教师节、砥砺奋进的五年、迎国庆、喜迎十九大等内容，在学校内引起强烈反响。学校还通过公告栏、电子显示器滚动播出信息。</w:t>
      </w:r>
    </w:p>
    <w:p>
      <w:pPr>
        <w:widowControl/>
        <w:spacing w:line="560" w:lineRule="exact"/>
        <w:ind w:firstLine="602" w:firstLineChars="200"/>
        <w:rPr>
          <w:b/>
          <w:sz w:val="30"/>
          <w:szCs w:val="30"/>
        </w:rPr>
      </w:pPr>
      <w:r>
        <w:rPr>
          <w:b/>
          <w:sz w:val="30"/>
          <w:szCs w:val="30"/>
        </w:rPr>
        <w:t>5.</w:t>
      </w:r>
      <w:r>
        <w:rPr>
          <w:rFonts w:hint="eastAsia"/>
          <w:b/>
          <w:sz w:val="30"/>
          <w:szCs w:val="30"/>
        </w:rPr>
        <w:t>通过其他形式公开信息情况</w:t>
      </w:r>
    </w:p>
    <w:p>
      <w:pPr>
        <w:widowControl/>
        <w:spacing w:line="560" w:lineRule="exact"/>
        <w:ind w:firstLine="600"/>
        <w:rPr>
          <w:sz w:val="30"/>
          <w:szCs w:val="30"/>
        </w:rPr>
      </w:pPr>
      <w:r>
        <w:rPr>
          <w:sz w:val="30"/>
          <w:szCs w:val="30"/>
        </w:rPr>
        <w:t>201</w:t>
      </w:r>
      <w:r>
        <w:rPr>
          <w:rFonts w:hint="eastAsia"/>
          <w:sz w:val="30"/>
          <w:szCs w:val="30"/>
          <w:lang w:val="en-US" w:eastAsia="zh-CN"/>
        </w:rPr>
        <w:t>8</w:t>
      </w:r>
      <w:r>
        <w:rPr>
          <w:rFonts w:hint="eastAsia"/>
          <w:sz w:val="30"/>
          <w:szCs w:val="30"/>
        </w:rPr>
        <w:t>年</w:t>
      </w:r>
      <w:r>
        <w:rPr>
          <w:sz w:val="30"/>
          <w:szCs w:val="30"/>
        </w:rPr>
        <w:t>3</w:t>
      </w:r>
      <w:r>
        <w:rPr>
          <w:rFonts w:hint="eastAsia"/>
          <w:sz w:val="30"/>
          <w:szCs w:val="30"/>
        </w:rPr>
        <w:t>月29日召开的第三届教职工代表大会暨第七届工会会员代表大会第三次（扩大）会议上，学校领导将年度工作报告、财务工作、工会工作和其他专项工作，向全体教代会代表通报；</w:t>
      </w:r>
      <w:r>
        <w:rPr>
          <w:sz w:val="30"/>
          <w:szCs w:val="30"/>
        </w:rPr>
        <w:t>201</w:t>
      </w:r>
      <w:r>
        <w:rPr>
          <w:rFonts w:hint="eastAsia"/>
          <w:sz w:val="30"/>
          <w:szCs w:val="30"/>
          <w:lang w:val="en-US" w:eastAsia="zh-CN"/>
        </w:rPr>
        <w:t>8</w:t>
      </w:r>
      <w:r>
        <w:rPr>
          <w:rFonts w:hint="eastAsia"/>
          <w:sz w:val="30"/>
          <w:szCs w:val="30"/>
        </w:rPr>
        <w:t>年4月19日召开的第三届教职工代表大会暨第七届工会会员代表大会第四次会议上，讨论审议、表决了《天津体育学院其它系列正高级延聘暂行办法》；</w:t>
      </w:r>
      <w:r>
        <w:rPr>
          <w:rFonts w:hint="eastAsia"/>
          <w:sz w:val="30"/>
          <w:szCs w:val="30"/>
          <w:lang w:eastAsia="zh-CN"/>
        </w:rPr>
        <w:t>2018</w:t>
      </w:r>
      <w:r>
        <w:rPr>
          <w:rFonts w:hint="eastAsia"/>
          <w:sz w:val="30"/>
          <w:szCs w:val="30"/>
        </w:rPr>
        <w:t>年6月21日召开的第三届教职工代表大会暨第七届工会会员代表大会第五次会议上，通过了《天津体育学院二级教学单位调整实施方案》。</w:t>
      </w:r>
    </w:p>
    <w:p>
      <w:pPr>
        <w:widowControl/>
        <w:spacing w:line="560" w:lineRule="exact"/>
        <w:ind w:firstLine="600"/>
        <w:rPr>
          <w:sz w:val="30"/>
          <w:szCs w:val="30"/>
        </w:rPr>
      </w:pPr>
      <w:r>
        <w:rPr>
          <w:rFonts w:hint="eastAsia"/>
          <w:sz w:val="30"/>
          <w:szCs w:val="30"/>
        </w:rPr>
        <w:t>学校党委高度重视教代会代表提出的意见和建议，召开党委会进行专题研究。学校还通过召开中层干部会、各类专题会等公开重要信息，通过座谈会、校领导接待日、校长信箱广泛征求意见。此外，学校还通过各类文件、手册、宣传册、年鉴、统计报表等纸质资料利用多种渠道进行信息公开。</w:t>
      </w:r>
    </w:p>
    <w:p>
      <w:pPr>
        <w:spacing w:line="560" w:lineRule="exact"/>
        <w:ind w:firstLine="602" w:firstLineChars="200"/>
        <w:rPr>
          <w:b/>
          <w:sz w:val="30"/>
          <w:szCs w:val="30"/>
        </w:rPr>
      </w:pPr>
      <w:r>
        <w:rPr>
          <w:rFonts w:hint="eastAsia"/>
          <w:b/>
          <w:sz w:val="30"/>
          <w:szCs w:val="30"/>
        </w:rPr>
        <w:t>（二）《高等学校信息公开事项清单》说明</w:t>
      </w:r>
    </w:p>
    <w:p>
      <w:pPr>
        <w:widowControl/>
        <w:spacing w:line="560" w:lineRule="exact"/>
        <w:ind w:firstLine="585"/>
        <w:rPr>
          <w:sz w:val="30"/>
          <w:szCs w:val="30"/>
        </w:rPr>
      </w:pPr>
      <w:r>
        <w:rPr>
          <w:rFonts w:hint="eastAsia"/>
          <w:sz w:val="30"/>
          <w:szCs w:val="30"/>
        </w:rPr>
        <w:t>学校领导高度重视教育部下发的《高等学校信息公开事项清单》，并根据分管责任部门，将《清单》的</w:t>
      </w:r>
      <w:r>
        <w:rPr>
          <w:sz w:val="30"/>
          <w:szCs w:val="30"/>
        </w:rPr>
        <w:t>50</w:t>
      </w:r>
      <w:r>
        <w:rPr>
          <w:rFonts w:hint="eastAsia"/>
          <w:sz w:val="30"/>
          <w:szCs w:val="30"/>
        </w:rPr>
        <w:t>条拆分为</w:t>
      </w:r>
      <w:r>
        <w:rPr>
          <w:sz w:val="30"/>
          <w:szCs w:val="30"/>
        </w:rPr>
        <w:t>58</w:t>
      </w:r>
      <w:r>
        <w:rPr>
          <w:rFonts w:hint="eastAsia"/>
          <w:sz w:val="30"/>
          <w:szCs w:val="30"/>
        </w:rPr>
        <w:t>条，现已将清单所列58条事项公开于信息公开网，链接为</w:t>
      </w:r>
    </w:p>
    <w:p>
      <w:pPr>
        <w:widowControl/>
        <w:spacing w:line="560" w:lineRule="exact"/>
        <w:rPr>
          <w:color w:val="FF0000"/>
          <w:sz w:val="30"/>
          <w:szCs w:val="30"/>
        </w:rPr>
      </w:pPr>
      <w:r>
        <w:fldChar w:fldCharType="begin"/>
      </w:r>
      <w:r>
        <w:instrText xml:space="preserve"> HYPERLINK "http://xxgkw.tjus.edu.cn/content.jsp?urltype=news.NewsContentUrl&amp;wbtreeid=1042&amp;wbnewsid=1393" </w:instrText>
      </w:r>
      <w:r>
        <w:fldChar w:fldCharType="separate"/>
      </w:r>
      <w:r>
        <w:rPr>
          <w:rStyle w:val="12"/>
          <w:color w:val="auto"/>
          <w:sz w:val="30"/>
          <w:szCs w:val="30"/>
          <w:u w:val="none"/>
        </w:rPr>
        <w:t>http://xxgkw.tjus.edu.cn/content.jsp?urltype=news.NewsContentUrl&amp;wbtreeid=1042&amp;wbnewsid=1393</w:t>
      </w:r>
      <w:r>
        <w:rPr>
          <w:rStyle w:val="12"/>
          <w:color w:val="auto"/>
          <w:sz w:val="30"/>
          <w:szCs w:val="30"/>
          <w:u w:val="none"/>
        </w:rPr>
        <w:fldChar w:fldCharType="end"/>
      </w:r>
      <w:r>
        <w:rPr>
          <w:rStyle w:val="12"/>
          <w:rFonts w:hint="eastAsia"/>
          <w:color w:val="auto"/>
          <w:u w:val="none"/>
        </w:rPr>
        <w:t>。</w:t>
      </w:r>
      <w:r>
        <w:rPr>
          <w:rFonts w:hint="eastAsia"/>
          <w:sz w:val="30"/>
          <w:szCs w:val="30"/>
        </w:rPr>
        <w:t>下面对</w:t>
      </w:r>
      <w:r>
        <w:rPr>
          <w:sz w:val="30"/>
          <w:szCs w:val="30"/>
        </w:rPr>
        <w:t>58</w:t>
      </w:r>
      <w:r>
        <w:rPr>
          <w:rFonts w:hint="eastAsia"/>
          <w:sz w:val="30"/>
          <w:szCs w:val="30"/>
        </w:rPr>
        <w:t>条逐条说明：</w:t>
      </w:r>
    </w:p>
    <w:p>
      <w:pPr>
        <w:widowControl/>
        <w:spacing w:line="560" w:lineRule="exact"/>
        <w:ind w:firstLine="585"/>
        <w:rPr>
          <w:sz w:val="30"/>
          <w:szCs w:val="30"/>
        </w:rPr>
      </w:pPr>
      <w:r>
        <w:rPr>
          <w:sz w:val="30"/>
          <w:szCs w:val="30"/>
        </w:rPr>
        <w:t>1.</w:t>
      </w:r>
      <w:r>
        <w:rPr>
          <w:rFonts w:hint="eastAsia"/>
          <w:sz w:val="30"/>
          <w:szCs w:val="30"/>
        </w:rPr>
        <w:t>办学规模、校级领导班子简介及分工情况</w:t>
      </w:r>
    </w:p>
    <w:p>
      <w:pPr>
        <w:widowControl/>
        <w:spacing w:line="560" w:lineRule="exact"/>
        <w:ind w:firstLine="585"/>
        <w:rPr>
          <w:sz w:val="30"/>
          <w:szCs w:val="30"/>
        </w:rPr>
      </w:pPr>
      <w:r>
        <w:rPr>
          <w:rFonts w:hint="eastAsia"/>
          <w:sz w:val="30"/>
          <w:szCs w:val="30"/>
        </w:rPr>
        <w:t>在学校网站首页</w:t>
      </w:r>
      <w:r>
        <w:rPr>
          <w:sz w:val="30"/>
          <w:szCs w:val="30"/>
        </w:rPr>
        <w:t>-</w:t>
      </w:r>
      <w:r>
        <w:rPr>
          <w:rFonts w:hint="eastAsia"/>
          <w:sz w:val="30"/>
          <w:szCs w:val="30"/>
        </w:rPr>
        <w:t>“学校概况”栏目下公开并及时更新，同时信息公开网有相关链接。</w:t>
      </w:r>
    </w:p>
    <w:p>
      <w:pPr>
        <w:widowControl/>
        <w:spacing w:line="560" w:lineRule="exact"/>
        <w:ind w:firstLine="560" w:firstLineChars="200"/>
        <w:rPr>
          <w:sz w:val="28"/>
          <w:szCs w:val="28"/>
        </w:rPr>
      </w:pPr>
      <w:r>
        <w:rPr>
          <w:sz w:val="28"/>
          <w:szCs w:val="28"/>
        </w:rPr>
        <w:t>2.</w:t>
      </w:r>
      <w:r>
        <w:rPr>
          <w:rFonts w:hint="eastAsia"/>
          <w:sz w:val="28"/>
          <w:szCs w:val="28"/>
        </w:rPr>
        <w:t>学校机构设置、教师和专业技术人员数量等办学基本情况</w:t>
      </w:r>
    </w:p>
    <w:p>
      <w:pPr>
        <w:widowControl/>
        <w:spacing w:line="560" w:lineRule="exact"/>
        <w:ind w:firstLine="585"/>
        <w:rPr>
          <w:sz w:val="30"/>
          <w:szCs w:val="30"/>
        </w:rPr>
      </w:pPr>
      <w:r>
        <w:rPr>
          <w:rFonts w:hint="eastAsia"/>
          <w:sz w:val="30"/>
          <w:szCs w:val="30"/>
        </w:rPr>
        <w:t>在学校网站首页</w:t>
      </w:r>
      <w:r>
        <w:rPr>
          <w:sz w:val="30"/>
          <w:szCs w:val="30"/>
        </w:rPr>
        <w:t>-</w:t>
      </w:r>
      <w:r>
        <w:rPr>
          <w:rFonts w:hint="eastAsia"/>
          <w:sz w:val="30"/>
          <w:szCs w:val="30"/>
        </w:rPr>
        <w:t>“机构设置”栏目下公开，同时信息公开网有相关链接。</w:t>
      </w:r>
    </w:p>
    <w:p>
      <w:pPr>
        <w:widowControl/>
        <w:spacing w:line="560" w:lineRule="exact"/>
        <w:ind w:firstLine="585"/>
        <w:rPr>
          <w:sz w:val="30"/>
          <w:szCs w:val="30"/>
        </w:rPr>
      </w:pPr>
      <w:r>
        <w:rPr>
          <w:sz w:val="30"/>
          <w:szCs w:val="30"/>
        </w:rPr>
        <w:t>3.</w:t>
      </w:r>
      <w:r>
        <w:rPr>
          <w:rFonts w:hint="eastAsia"/>
          <w:sz w:val="30"/>
          <w:szCs w:val="30"/>
        </w:rPr>
        <w:t>学科情况、硕士、博士研究生在校生情况</w:t>
      </w:r>
    </w:p>
    <w:p>
      <w:pPr>
        <w:widowControl/>
        <w:spacing w:line="560" w:lineRule="exact"/>
        <w:ind w:firstLine="585"/>
        <w:rPr>
          <w:sz w:val="28"/>
          <w:szCs w:val="28"/>
        </w:rPr>
      </w:pPr>
      <w:r>
        <w:rPr>
          <w:rFonts w:hint="eastAsia"/>
          <w:sz w:val="30"/>
          <w:szCs w:val="30"/>
        </w:rPr>
        <w:t>学科情况在学校网站首页</w:t>
      </w:r>
      <w:r>
        <w:rPr>
          <w:sz w:val="30"/>
          <w:szCs w:val="30"/>
        </w:rPr>
        <w:t>-</w:t>
      </w:r>
      <w:r>
        <w:rPr>
          <w:rFonts w:hint="eastAsia"/>
          <w:sz w:val="30"/>
          <w:szCs w:val="30"/>
        </w:rPr>
        <w:t>“学校概况”栏目下和《天津体育学院研究生工作手册》中同时公开并及时更新；硕士、博士研究生在校生情况相关数据和以上信息均在信息公开网有相关链接。</w:t>
      </w:r>
    </w:p>
    <w:p>
      <w:pPr>
        <w:spacing w:line="560" w:lineRule="exact"/>
        <w:ind w:firstLine="600" w:firstLineChars="200"/>
        <w:rPr>
          <w:sz w:val="30"/>
          <w:szCs w:val="30"/>
        </w:rPr>
      </w:pPr>
      <w:r>
        <w:rPr>
          <w:sz w:val="30"/>
          <w:szCs w:val="30"/>
        </w:rPr>
        <w:t>4.</w:t>
      </w:r>
      <w:r>
        <w:rPr>
          <w:rFonts w:hint="eastAsia"/>
          <w:sz w:val="30"/>
          <w:szCs w:val="30"/>
        </w:rPr>
        <w:t>专业情况，本科生、职业技术学院在校生情况</w:t>
      </w:r>
    </w:p>
    <w:p>
      <w:pPr>
        <w:widowControl/>
        <w:spacing w:line="560" w:lineRule="exact"/>
        <w:ind w:firstLine="585"/>
        <w:rPr>
          <w:sz w:val="30"/>
          <w:szCs w:val="30"/>
        </w:rPr>
      </w:pPr>
      <w:r>
        <w:rPr>
          <w:rFonts w:hint="eastAsia"/>
          <w:sz w:val="30"/>
          <w:szCs w:val="30"/>
        </w:rPr>
        <w:t>在学校网站首页</w:t>
      </w:r>
      <w:r>
        <w:rPr>
          <w:sz w:val="30"/>
          <w:szCs w:val="30"/>
        </w:rPr>
        <w:t>-</w:t>
      </w:r>
      <w:r>
        <w:rPr>
          <w:rFonts w:hint="eastAsia"/>
          <w:sz w:val="30"/>
          <w:szCs w:val="30"/>
        </w:rPr>
        <w:t>“学校概况”栏目下公开并及时更新，一般在年底对上一学年数据进行公开，同时信息公开网有相关链接。</w:t>
      </w:r>
    </w:p>
    <w:p>
      <w:pPr>
        <w:spacing w:line="560" w:lineRule="exact"/>
        <w:ind w:firstLine="600" w:firstLineChars="200"/>
        <w:rPr>
          <w:sz w:val="30"/>
          <w:szCs w:val="30"/>
        </w:rPr>
      </w:pPr>
      <w:r>
        <w:rPr>
          <w:sz w:val="30"/>
          <w:szCs w:val="30"/>
        </w:rPr>
        <w:t>5.</w:t>
      </w:r>
      <w:r>
        <w:rPr>
          <w:rFonts w:hint="eastAsia"/>
          <w:sz w:val="30"/>
          <w:szCs w:val="30"/>
        </w:rPr>
        <w:t>函授教育在校生情况</w:t>
      </w:r>
    </w:p>
    <w:p>
      <w:pPr>
        <w:widowControl/>
        <w:spacing w:line="560" w:lineRule="exact"/>
        <w:ind w:firstLine="585"/>
        <w:rPr>
          <w:sz w:val="30"/>
          <w:szCs w:val="30"/>
        </w:rPr>
      </w:pPr>
      <w:r>
        <w:rPr>
          <w:rFonts w:hint="eastAsia"/>
          <w:sz w:val="30"/>
          <w:szCs w:val="30"/>
        </w:rPr>
        <w:t>在学校网站首页</w:t>
      </w:r>
      <w:r>
        <w:rPr>
          <w:sz w:val="30"/>
          <w:szCs w:val="30"/>
        </w:rPr>
        <w:t>-</w:t>
      </w:r>
      <w:r>
        <w:rPr>
          <w:rFonts w:hint="eastAsia"/>
          <w:sz w:val="30"/>
          <w:szCs w:val="30"/>
        </w:rPr>
        <w:t>“学校概况”栏目下公开并及时更新，一般在年底对上一学年数据进行公开，同时信息公开网有相关链接。</w:t>
      </w:r>
    </w:p>
    <w:p>
      <w:pPr>
        <w:spacing w:line="560" w:lineRule="exact"/>
        <w:ind w:firstLine="600" w:firstLineChars="200"/>
        <w:rPr>
          <w:sz w:val="30"/>
          <w:szCs w:val="30"/>
        </w:rPr>
      </w:pPr>
      <w:r>
        <w:rPr>
          <w:sz w:val="30"/>
          <w:szCs w:val="30"/>
        </w:rPr>
        <w:t>6.</w:t>
      </w:r>
      <w:r>
        <w:rPr>
          <w:rFonts w:hint="eastAsia"/>
          <w:sz w:val="30"/>
          <w:szCs w:val="30"/>
        </w:rPr>
        <w:t>学校章程及制定的各项规章制度</w:t>
      </w:r>
    </w:p>
    <w:p>
      <w:pPr>
        <w:spacing w:line="560" w:lineRule="exact"/>
        <w:ind w:firstLine="600" w:firstLineChars="200"/>
        <w:rPr>
          <w:sz w:val="30"/>
          <w:szCs w:val="30"/>
        </w:rPr>
      </w:pPr>
      <w:r>
        <w:rPr>
          <w:rFonts w:hint="eastAsia"/>
          <w:sz w:val="30"/>
          <w:szCs w:val="30"/>
        </w:rPr>
        <w:t>在学校网站公开，同时在信息公开网有相关链接。各项规章制度在学校门户网站公开。</w:t>
      </w:r>
    </w:p>
    <w:p>
      <w:pPr>
        <w:spacing w:line="560" w:lineRule="exact"/>
        <w:ind w:firstLine="600" w:firstLineChars="200"/>
        <w:rPr>
          <w:sz w:val="30"/>
          <w:szCs w:val="30"/>
        </w:rPr>
      </w:pPr>
      <w:r>
        <w:rPr>
          <w:sz w:val="30"/>
          <w:szCs w:val="30"/>
        </w:rPr>
        <w:t>7.</w:t>
      </w:r>
      <w:r>
        <w:rPr>
          <w:rFonts w:hint="eastAsia"/>
          <w:sz w:val="30"/>
          <w:szCs w:val="30"/>
        </w:rPr>
        <w:t>教职工代表大会相关制度、工作报告</w:t>
      </w:r>
    </w:p>
    <w:p>
      <w:pPr>
        <w:spacing w:line="560" w:lineRule="exact"/>
        <w:ind w:firstLine="600" w:firstLineChars="200"/>
        <w:rPr>
          <w:sz w:val="30"/>
          <w:szCs w:val="30"/>
        </w:rPr>
      </w:pPr>
      <w:r>
        <w:rPr>
          <w:rFonts w:hint="eastAsia"/>
          <w:sz w:val="30"/>
          <w:szCs w:val="30"/>
        </w:rPr>
        <w:t>学校教职工代表大会相关制度，以文件和工会网站形式公开，同时在信息公开网有相关链接。</w:t>
      </w:r>
    </w:p>
    <w:p>
      <w:pPr>
        <w:spacing w:line="560" w:lineRule="exact"/>
        <w:ind w:firstLine="600" w:firstLineChars="200"/>
        <w:rPr>
          <w:sz w:val="30"/>
          <w:szCs w:val="30"/>
        </w:rPr>
      </w:pPr>
      <w:r>
        <w:rPr>
          <w:sz w:val="30"/>
          <w:szCs w:val="30"/>
        </w:rPr>
        <w:t>8.</w:t>
      </w:r>
      <w:r>
        <w:rPr>
          <w:rFonts w:hint="eastAsia"/>
          <w:sz w:val="30"/>
          <w:szCs w:val="30"/>
        </w:rPr>
        <w:t>学术委员会相关制度、年度报告</w:t>
      </w:r>
    </w:p>
    <w:p>
      <w:pPr>
        <w:spacing w:line="560" w:lineRule="exact"/>
        <w:ind w:firstLine="600" w:firstLineChars="200"/>
        <w:rPr>
          <w:color w:val="FF0000"/>
          <w:sz w:val="30"/>
          <w:szCs w:val="30"/>
        </w:rPr>
      </w:pPr>
      <w:r>
        <w:rPr>
          <w:rFonts w:hint="eastAsia"/>
          <w:sz w:val="30"/>
          <w:szCs w:val="30"/>
        </w:rPr>
        <w:t>《天津体育学院学术委员会章程》在校内</w:t>
      </w:r>
      <w:r>
        <w:rPr>
          <w:sz w:val="30"/>
          <w:szCs w:val="30"/>
        </w:rPr>
        <w:t>综合信息服务平台</w:t>
      </w:r>
      <w:r>
        <w:rPr>
          <w:rFonts w:hint="eastAsia"/>
          <w:sz w:val="30"/>
          <w:szCs w:val="30"/>
        </w:rPr>
        <w:t>、科研处主页通知公告栏公开，同时在信息公开网有相关链接。年度报告尚未出台。</w:t>
      </w:r>
    </w:p>
    <w:p>
      <w:pPr>
        <w:spacing w:line="560" w:lineRule="exact"/>
        <w:ind w:firstLine="600" w:firstLineChars="200"/>
        <w:rPr>
          <w:sz w:val="30"/>
          <w:szCs w:val="30"/>
        </w:rPr>
      </w:pPr>
      <w:r>
        <w:rPr>
          <w:sz w:val="30"/>
          <w:szCs w:val="30"/>
        </w:rPr>
        <w:t>9.</w:t>
      </w:r>
      <w:r>
        <w:rPr>
          <w:rFonts w:hint="eastAsia"/>
          <w:sz w:val="30"/>
          <w:szCs w:val="30"/>
        </w:rPr>
        <w:t>学校发展规划、年度工作计划及重点工作安排</w:t>
      </w:r>
    </w:p>
    <w:p>
      <w:pPr>
        <w:spacing w:line="560" w:lineRule="exact"/>
        <w:ind w:firstLine="600" w:firstLineChars="200"/>
        <w:rPr>
          <w:sz w:val="30"/>
          <w:szCs w:val="30"/>
        </w:rPr>
      </w:pPr>
      <w:r>
        <w:rPr>
          <w:rFonts w:hint="eastAsia"/>
          <w:sz w:val="30"/>
          <w:szCs w:val="30"/>
        </w:rPr>
        <w:t>在校内</w:t>
      </w:r>
      <w:r>
        <w:rPr>
          <w:sz w:val="30"/>
          <w:szCs w:val="30"/>
        </w:rPr>
        <w:t>综合信息服务平台-</w:t>
      </w:r>
      <w:r>
        <w:rPr>
          <w:rFonts w:hint="eastAsia"/>
          <w:sz w:val="30"/>
          <w:szCs w:val="30"/>
        </w:rPr>
        <w:t>“学校文件”栏目下公开，同时在信息公开网有相关链接。</w:t>
      </w:r>
    </w:p>
    <w:p>
      <w:pPr>
        <w:spacing w:line="560" w:lineRule="exact"/>
        <w:ind w:firstLine="600" w:firstLineChars="200"/>
        <w:rPr>
          <w:sz w:val="30"/>
          <w:szCs w:val="30"/>
        </w:rPr>
      </w:pPr>
      <w:r>
        <w:rPr>
          <w:sz w:val="30"/>
          <w:szCs w:val="30"/>
        </w:rPr>
        <w:t>10.</w:t>
      </w:r>
      <w:r>
        <w:rPr>
          <w:rFonts w:hint="eastAsia"/>
          <w:sz w:val="30"/>
          <w:szCs w:val="30"/>
        </w:rPr>
        <w:t>信息公开年度报告</w:t>
      </w:r>
    </w:p>
    <w:p>
      <w:pPr>
        <w:spacing w:line="560" w:lineRule="exact"/>
        <w:ind w:firstLine="600" w:firstLineChars="200"/>
        <w:rPr>
          <w:sz w:val="30"/>
          <w:szCs w:val="30"/>
        </w:rPr>
      </w:pPr>
      <w:r>
        <w:rPr>
          <w:rFonts w:hint="eastAsia"/>
          <w:sz w:val="30"/>
          <w:szCs w:val="30"/>
        </w:rPr>
        <w:t>在信息公开网首页公开。</w:t>
      </w:r>
    </w:p>
    <w:p>
      <w:pPr>
        <w:spacing w:line="560" w:lineRule="exact"/>
        <w:ind w:firstLine="600" w:firstLineChars="200"/>
        <w:rPr>
          <w:sz w:val="30"/>
          <w:szCs w:val="30"/>
        </w:rPr>
      </w:pPr>
      <w:r>
        <w:rPr>
          <w:sz w:val="30"/>
          <w:szCs w:val="30"/>
        </w:rPr>
        <w:t>11.</w:t>
      </w:r>
      <w:r>
        <w:rPr>
          <w:rFonts w:hint="eastAsia"/>
          <w:sz w:val="30"/>
          <w:szCs w:val="30"/>
        </w:rPr>
        <w:t>招生章程及特殊类型招生办法，分批次、分科类招生计划</w:t>
      </w:r>
    </w:p>
    <w:p>
      <w:pPr>
        <w:spacing w:line="560" w:lineRule="exact"/>
        <w:ind w:firstLine="600" w:firstLineChars="200"/>
        <w:rPr>
          <w:sz w:val="30"/>
          <w:szCs w:val="30"/>
        </w:rPr>
      </w:pPr>
      <w:r>
        <w:rPr>
          <w:rFonts w:hint="eastAsia"/>
          <w:sz w:val="30"/>
          <w:szCs w:val="30"/>
        </w:rPr>
        <w:t>201</w:t>
      </w:r>
      <w:r>
        <w:rPr>
          <w:rFonts w:hint="eastAsia"/>
          <w:sz w:val="30"/>
          <w:szCs w:val="30"/>
          <w:lang w:val="en-US" w:eastAsia="zh-CN"/>
        </w:rPr>
        <w:t>8</w:t>
      </w:r>
      <w:r>
        <w:rPr>
          <w:rFonts w:hint="eastAsia"/>
          <w:sz w:val="30"/>
          <w:szCs w:val="30"/>
        </w:rPr>
        <w:t>年高职升本科招生章程于201</w:t>
      </w:r>
      <w:r>
        <w:rPr>
          <w:rFonts w:hint="eastAsia"/>
          <w:sz w:val="30"/>
          <w:szCs w:val="30"/>
          <w:lang w:val="en-US" w:eastAsia="zh-CN"/>
        </w:rPr>
        <w:t>8</w:t>
      </w:r>
      <w:r>
        <w:rPr>
          <w:rFonts w:hint="eastAsia"/>
          <w:sz w:val="30"/>
          <w:szCs w:val="30"/>
        </w:rPr>
        <w:t>年12月25日公布在我校招生信息网站上；201</w:t>
      </w:r>
      <w:r>
        <w:rPr>
          <w:rFonts w:hint="eastAsia"/>
          <w:sz w:val="30"/>
          <w:szCs w:val="30"/>
          <w:lang w:val="en-US" w:eastAsia="zh-CN"/>
        </w:rPr>
        <w:t>8</w:t>
      </w:r>
      <w:r>
        <w:rPr>
          <w:rFonts w:hint="eastAsia"/>
          <w:sz w:val="30"/>
          <w:szCs w:val="30"/>
        </w:rPr>
        <w:t>年艺术类招生简章于201</w:t>
      </w:r>
      <w:r>
        <w:rPr>
          <w:rFonts w:hint="eastAsia"/>
          <w:sz w:val="30"/>
          <w:szCs w:val="30"/>
          <w:lang w:val="en-US" w:eastAsia="zh-CN"/>
        </w:rPr>
        <w:t>8</w:t>
      </w:r>
      <w:r>
        <w:rPr>
          <w:rFonts w:hint="eastAsia"/>
          <w:sz w:val="30"/>
          <w:szCs w:val="30"/>
        </w:rPr>
        <w:t>年1月8日公布在我校招生信息网站上；201</w:t>
      </w:r>
      <w:r>
        <w:rPr>
          <w:rFonts w:hint="eastAsia"/>
          <w:sz w:val="30"/>
          <w:szCs w:val="30"/>
          <w:lang w:val="en-US" w:eastAsia="zh-CN"/>
        </w:rPr>
        <w:t>8</w:t>
      </w:r>
      <w:r>
        <w:rPr>
          <w:rFonts w:hint="eastAsia"/>
          <w:sz w:val="30"/>
          <w:szCs w:val="30"/>
        </w:rPr>
        <w:t>年运动训练、武术与民族传统体育专业招生简章于201</w:t>
      </w:r>
      <w:r>
        <w:rPr>
          <w:rFonts w:hint="eastAsia"/>
          <w:sz w:val="30"/>
          <w:szCs w:val="30"/>
          <w:lang w:val="en-US" w:eastAsia="zh-CN"/>
        </w:rPr>
        <w:t>8</w:t>
      </w:r>
      <w:r>
        <w:rPr>
          <w:rFonts w:hint="eastAsia"/>
          <w:sz w:val="30"/>
          <w:szCs w:val="30"/>
        </w:rPr>
        <w:t>年2月27日公布在我校招生信息网站上；201</w:t>
      </w:r>
      <w:r>
        <w:rPr>
          <w:rFonts w:hint="eastAsia"/>
          <w:sz w:val="30"/>
          <w:szCs w:val="30"/>
          <w:lang w:val="en-US" w:eastAsia="zh-CN"/>
        </w:rPr>
        <w:t>8</w:t>
      </w:r>
      <w:r>
        <w:rPr>
          <w:rFonts w:hint="eastAsia"/>
          <w:sz w:val="30"/>
          <w:szCs w:val="30"/>
        </w:rPr>
        <w:t>年普通本科招生章程于201</w:t>
      </w:r>
      <w:r>
        <w:rPr>
          <w:rFonts w:hint="eastAsia"/>
          <w:sz w:val="30"/>
          <w:szCs w:val="30"/>
          <w:lang w:val="en-US" w:eastAsia="zh-CN"/>
        </w:rPr>
        <w:t>8</w:t>
      </w:r>
      <w:r>
        <w:rPr>
          <w:rFonts w:hint="eastAsia"/>
          <w:sz w:val="30"/>
          <w:szCs w:val="30"/>
        </w:rPr>
        <w:t>年5月8日公布在“阳光高考”网站及我校招生信息网站上；201</w:t>
      </w:r>
      <w:r>
        <w:rPr>
          <w:rFonts w:hint="eastAsia"/>
          <w:sz w:val="30"/>
          <w:szCs w:val="30"/>
          <w:lang w:val="en-US" w:eastAsia="zh-CN"/>
        </w:rPr>
        <w:t>8</w:t>
      </w:r>
      <w:r>
        <w:rPr>
          <w:rFonts w:hint="eastAsia"/>
          <w:sz w:val="30"/>
          <w:szCs w:val="30"/>
        </w:rPr>
        <w:t>年天津体育学院体育类专业在津招生简章于201</w:t>
      </w:r>
      <w:r>
        <w:rPr>
          <w:rFonts w:hint="eastAsia"/>
          <w:sz w:val="30"/>
          <w:szCs w:val="30"/>
          <w:lang w:val="en-US" w:eastAsia="zh-CN"/>
        </w:rPr>
        <w:t>8</w:t>
      </w:r>
      <w:r>
        <w:rPr>
          <w:rFonts w:hint="eastAsia"/>
          <w:sz w:val="30"/>
          <w:szCs w:val="30"/>
        </w:rPr>
        <w:t>年4月13日公布在我校招生信息网站上；</w:t>
      </w:r>
      <w:r>
        <w:rPr>
          <w:sz w:val="30"/>
          <w:szCs w:val="30"/>
        </w:rPr>
        <w:t>分批次、分科类招生计划</w:t>
      </w:r>
      <w:r>
        <w:rPr>
          <w:rFonts w:hint="eastAsia"/>
          <w:sz w:val="30"/>
          <w:szCs w:val="30"/>
        </w:rPr>
        <w:t>于201</w:t>
      </w:r>
      <w:r>
        <w:rPr>
          <w:rFonts w:hint="eastAsia"/>
          <w:sz w:val="30"/>
          <w:szCs w:val="30"/>
          <w:lang w:val="en-US" w:eastAsia="zh-CN"/>
        </w:rPr>
        <w:t>8</w:t>
      </w:r>
      <w:r>
        <w:rPr>
          <w:rFonts w:hint="eastAsia"/>
          <w:sz w:val="30"/>
          <w:szCs w:val="30"/>
        </w:rPr>
        <w:t>年6月15日在我校招生信息网站上公布。以上所有信息均在信息公开网有相关链接。</w:t>
      </w:r>
    </w:p>
    <w:p>
      <w:pPr>
        <w:spacing w:line="560" w:lineRule="exact"/>
        <w:ind w:firstLine="600" w:firstLineChars="200"/>
        <w:rPr>
          <w:sz w:val="30"/>
          <w:szCs w:val="30"/>
        </w:rPr>
      </w:pPr>
      <w:r>
        <w:rPr>
          <w:sz w:val="30"/>
          <w:szCs w:val="30"/>
        </w:rPr>
        <w:t>12.</w:t>
      </w:r>
      <w:r>
        <w:rPr>
          <w:rFonts w:hint="eastAsia"/>
          <w:sz w:val="30"/>
          <w:szCs w:val="30"/>
        </w:rPr>
        <w:t>保送、自主选拔录取、高水平运动员和艺术特长生招生等特殊类型招生入选考生资格及测试结果</w:t>
      </w:r>
    </w:p>
    <w:p>
      <w:pPr>
        <w:spacing w:line="560" w:lineRule="exact"/>
        <w:ind w:firstLine="600" w:firstLineChars="200"/>
        <w:rPr>
          <w:sz w:val="30"/>
          <w:szCs w:val="30"/>
        </w:rPr>
      </w:pPr>
      <w:r>
        <w:rPr>
          <w:rFonts w:hint="eastAsia"/>
          <w:sz w:val="30"/>
          <w:szCs w:val="30"/>
        </w:rPr>
        <w:t>学校不涉及特殊类型的招生。</w:t>
      </w:r>
    </w:p>
    <w:p>
      <w:pPr>
        <w:spacing w:line="560" w:lineRule="exact"/>
        <w:ind w:firstLine="600" w:firstLineChars="200"/>
        <w:rPr>
          <w:sz w:val="30"/>
          <w:szCs w:val="30"/>
        </w:rPr>
      </w:pPr>
      <w:r>
        <w:rPr>
          <w:sz w:val="30"/>
          <w:szCs w:val="30"/>
        </w:rPr>
        <w:t>13.</w:t>
      </w:r>
      <w:r>
        <w:rPr>
          <w:rFonts w:hint="eastAsia"/>
          <w:sz w:val="30"/>
          <w:szCs w:val="30"/>
        </w:rPr>
        <w:t>考生个人录取信息查询渠道和办法，分批次、分科类录取人数和录取最低分</w:t>
      </w:r>
    </w:p>
    <w:p>
      <w:pPr>
        <w:spacing w:line="560" w:lineRule="exact"/>
        <w:ind w:firstLine="600" w:firstLineChars="200"/>
        <w:rPr>
          <w:sz w:val="30"/>
          <w:szCs w:val="30"/>
        </w:rPr>
      </w:pPr>
      <w:r>
        <w:rPr>
          <w:rFonts w:hint="eastAsia"/>
          <w:sz w:val="30"/>
          <w:szCs w:val="30"/>
        </w:rPr>
        <w:t>考生录取信息查询渠道和办法是网上查询或者电话咨询。201</w:t>
      </w:r>
      <w:r>
        <w:rPr>
          <w:rFonts w:hint="eastAsia"/>
          <w:sz w:val="30"/>
          <w:szCs w:val="30"/>
          <w:lang w:val="en-US" w:eastAsia="zh-CN"/>
        </w:rPr>
        <w:t>8</w:t>
      </w:r>
      <w:r>
        <w:rPr>
          <w:rFonts w:hint="eastAsia"/>
          <w:sz w:val="30"/>
          <w:szCs w:val="30"/>
        </w:rPr>
        <w:t>年运动训练、武术与民族传统体育专业文化和专业成绩查询，考生可登录中国运动文化教育网（</w:t>
      </w:r>
      <w:r>
        <w:rPr>
          <w:sz w:val="30"/>
          <w:szCs w:val="30"/>
        </w:rPr>
        <w:t>http://www.ydyeducation.com/</w:t>
      </w:r>
      <w:r>
        <w:rPr>
          <w:rFonts w:hint="eastAsia"/>
          <w:sz w:val="30"/>
          <w:szCs w:val="30"/>
        </w:rPr>
        <w:t>）查询；其余成绩查询及录取查询考生可登录我校招生信息网站查询。运动训练、武术与民族传统体育专业录取原则和拟录取名单公示、高职升本科录取名单公示以及</w:t>
      </w:r>
      <w:r>
        <w:rPr>
          <w:sz w:val="30"/>
          <w:szCs w:val="30"/>
        </w:rPr>
        <w:t>分批次分科类录取最低分</w:t>
      </w:r>
      <w:r>
        <w:rPr>
          <w:rFonts w:hint="eastAsia"/>
          <w:sz w:val="30"/>
          <w:szCs w:val="30"/>
        </w:rPr>
        <w:t>和</w:t>
      </w:r>
      <w:r>
        <w:rPr>
          <w:sz w:val="30"/>
          <w:szCs w:val="30"/>
        </w:rPr>
        <w:t>录取人数</w:t>
      </w:r>
      <w:r>
        <w:rPr>
          <w:rFonts w:hint="eastAsia"/>
          <w:sz w:val="30"/>
          <w:szCs w:val="30"/>
        </w:rPr>
        <w:t>分别于201</w:t>
      </w:r>
      <w:r>
        <w:rPr>
          <w:rFonts w:hint="eastAsia"/>
          <w:sz w:val="30"/>
          <w:szCs w:val="30"/>
          <w:lang w:val="en-US" w:eastAsia="zh-CN"/>
        </w:rPr>
        <w:t>8</w:t>
      </w:r>
      <w:r>
        <w:rPr>
          <w:rFonts w:hint="eastAsia"/>
          <w:sz w:val="30"/>
          <w:szCs w:val="30"/>
        </w:rPr>
        <w:t>年5月27日、201</w:t>
      </w:r>
      <w:r>
        <w:rPr>
          <w:rFonts w:hint="eastAsia"/>
          <w:sz w:val="30"/>
          <w:szCs w:val="30"/>
          <w:lang w:val="en-US" w:eastAsia="zh-CN"/>
        </w:rPr>
        <w:t>8</w:t>
      </w:r>
      <w:r>
        <w:rPr>
          <w:rFonts w:hint="eastAsia"/>
          <w:sz w:val="30"/>
          <w:szCs w:val="30"/>
        </w:rPr>
        <w:t>年5月12日和201</w:t>
      </w:r>
      <w:r>
        <w:rPr>
          <w:rFonts w:hint="eastAsia"/>
          <w:sz w:val="30"/>
          <w:szCs w:val="30"/>
          <w:lang w:val="en-US" w:eastAsia="zh-CN"/>
        </w:rPr>
        <w:t>8</w:t>
      </w:r>
      <w:r>
        <w:rPr>
          <w:rFonts w:hint="eastAsia"/>
          <w:sz w:val="30"/>
          <w:szCs w:val="30"/>
        </w:rPr>
        <w:t>年8月30日在我办招生信息网站上公布，同时以上所有信息均在信息公开网有相关链接。</w:t>
      </w:r>
    </w:p>
    <w:p>
      <w:pPr>
        <w:spacing w:line="560" w:lineRule="exact"/>
        <w:ind w:firstLine="600" w:firstLineChars="200"/>
        <w:rPr>
          <w:sz w:val="30"/>
          <w:szCs w:val="30"/>
        </w:rPr>
      </w:pPr>
      <w:r>
        <w:rPr>
          <w:sz w:val="30"/>
          <w:szCs w:val="30"/>
        </w:rPr>
        <w:t>14.</w:t>
      </w:r>
      <w:r>
        <w:rPr>
          <w:rFonts w:hint="eastAsia"/>
          <w:sz w:val="30"/>
          <w:szCs w:val="30"/>
        </w:rPr>
        <w:t>招生咨询及考生申诉渠道，新生复查期间有关举报、调查及处理结果</w:t>
      </w:r>
    </w:p>
    <w:p>
      <w:pPr>
        <w:spacing w:line="560" w:lineRule="exact"/>
        <w:ind w:firstLine="600" w:firstLineChars="200"/>
        <w:rPr>
          <w:sz w:val="30"/>
          <w:szCs w:val="30"/>
        </w:rPr>
      </w:pPr>
      <w:r>
        <w:rPr>
          <w:rFonts w:hint="eastAsia"/>
          <w:sz w:val="30"/>
          <w:szCs w:val="30"/>
        </w:rPr>
        <w:t>考生可通过我校招生信息网站上公布的招生咨询电话和监督举报电话以及“校园开放日”暨高招咨询会进行咨询及申述。201</w:t>
      </w:r>
      <w:r>
        <w:rPr>
          <w:rFonts w:hint="eastAsia"/>
          <w:sz w:val="30"/>
          <w:szCs w:val="30"/>
          <w:lang w:val="en-US" w:eastAsia="zh-CN"/>
        </w:rPr>
        <w:t>8</w:t>
      </w:r>
      <w:r>
        <w:rPr>
          <w:rFonts w:hint="eastAsia"/>
          <w:sz w:val="30"/>
          <w:szCs w:val="30"/>
        </w:rPr>
        <w:t>年6月26日，我校在图书馆学术报告厅举办了201</w:t>
      </w:r>
      <w:r>
        <w:rPr>
          <w:rFonts w:hint="eastAsia"/>
          <w:sz w:val="30"/>
          <w:szCs w:val="30"/>
          <w:lang w:val="en-US" w:eastAsia="zh-CN"/>
        </w:rPr>
        <w:t>8</w:t>
      </w:r>
      <w:r>
        <w:rPr>
          <w:rFonts w:hint="eastAsia"/>
          <w:sz w:val="30"/>
          <w:szCs w:val="30"/>
        </w:rPr>
        <w:t>年“校园开放日”暨高招咨询会，考生和家长可以到现场进行高考报考咨询；此外我办在招生信息网站、 “致考生的一封信”、网上录取结果查询以及各类招生简章等中公布招生咨询及监督举报电话。</w:t>
      </w:r>
    </w:p>
    <w:p>
      <w:pPr>
        <w:spacing w:line="560" w:lineRule="exact"/>
        <w:ind w:firstLine="600" w:firstLineChars="200"/>
        <w:rPr>
          <w:sz w:val="30"/>
          <w:szCs w:val="30"/>
        </w:rPr>
      </w:pPr>
      <w:r>
        <w:rPr>
          <w:rFonts w:hint="eastAsia"/>
          <w:sz w:val="30"/>
          <w:szCs w:val="30"/>
        </w:rPr>
        <w:t>考生可通过招生办公室网页和《致考生的一封信》公开的招生咨询电话和监督举报电话进行咨询及申述。本学年，学校新生入学资格于新生报到后进行复查，复查期间不存在举报现象。</w:t>
      </w:r>
    </w:p>
    <w:p>
      <w:pPr>
        <w:spacing w:line="560" w:lineRule="exact"/>
        <w:ind w:firstLine="600" w:firstLineChars="200"/>
        <w:rPr>
          <w:sz w:val="30"/>
          <w:szCs w:val="30"/>
        </w:rPr>
      </w:pPr>
      <w:r>
        <w:rPr>
          <w:sz w:val="30"/>
          <w:szCs w:val="30"/>
        </w:rPr>
        <w:t>15.</w:t>
      </w:r>
      <w:r>
        <w:rPr>
          <w:rFonts w:hint="eastAsia"/>
          <w:sz w:val="30"/>
          <w:szCs w:val="30"/>
        </w:rPr>
        <w:t>研究生招生简章、招生专业目录、复试录取办法，各院（系、所）或学科、专业招收研究生人数</w:t>
      </w:r>
    </w:p>
    <w:p>
      <w:pPr>
        <w:spacing w:line="560" w:lineRule="exact"/>
        <w:ind w:firstLine="600" w:firstLineChars="200"/>
        <w:rPr>
          <w:sz w:val="30"/>
          <w:szCs w:val="30"/>
        </w:rPr>
      </w:pPr>
      <w:r>
        <w:rPr>
          <w:rFonts w:hint="eastAsia"/>
          <w:sz w:val="30"/>
          <w:szCs w:val="30"/>
        </w:rPr>
        <w:t>硕士、博士研究生招生简章、招生专业目录和人数分别于</w:t>
      </w:r>
      <w:r>
        <w:rPr>
          <w:rFonts w:hint="eastAsia"/>
          <w:sz w:val="30"/>
          <w:szCs w:val="30"/>
          <w:lang w:eastAsia="zh-CN"/>
        </w:rPr>
        <w:t>2018</w:t>
      </w:r>
      <w:r>
        <w:rPr>
          <w:rFonts w:hint="eastAsia"/>
          <w:sz w:val="30"/>
          <w:szCs w:val="30"/>
        </w:rPr>
        <w:t>年9月20日和201</w:t>
      </w:r>
      <w:r>
        <w:rPr>
          <w:rFonts w:hint="eastAsia"/>
          <w:sz w:val="30"/>
          <w:szCs w:val="30"/>
          <w:lang w:val="en-US" w:eastAsia="zh-CN"/>
        </w:rPr>
        <w:t>8</w:t>
      </w:r>
      <w:r>
        <w:rPr>
          <w:rFonts w:hint="eastAsia"/>
          <w:sz w:val="30"/>
          <w:szCs w:val="30"/>
        </w:rPr>
        <w:t>年1月4日在学校网站</w:t>
      </w:r>
      <w:r>
        <w:rPr>
          <w:sz w:val="30"/>
          <w:szCs w:val="30"/>
        </w:rPr>
        <w:t>-</w:t>
      </w:r>
      <w:r>
        <w:rPr>
          <w:rFonts w:hint="eastAsia"/>
          <w:sz w:val="30"/>
          <w:szCs w:val="30"/>
        </w:rPr>
        <w:t>研究生部页面</w:t>
      </w:r>
      <w:r>
        <w:rPr>
          <w:sz w:val="30"/>
          <w:szCs w:val="30"/>
        </w:rPr>
        <w:t>-</w:t>
      </w:r>
      <w:r>
        <w:rPr>
          <w:rFonts w:hint="eastAsia"/>
          <w:sz w:val="30"/>
          <w:szCs w:val="30"/>
        </w:rPr>
        <w:t>“招生工作”公开，同时在信息公开网有相关链接。</w:t>
      </w:r>
    </w:p>
    <w:p>
      <w:pPr>
        <w:spacing w:line="560" w:lineRule="exact"/>
        <w:ind w:firstLine="600" w:firstLineChars="200"/>
        <w:rPr>
          <w:sz w:val="30"/>
          <w:szCs w:val="30"/>
        </w:rPr>
      </w:pPr>
      <w:r>
        <w:rPr>
          <w:rFonts w:hint="eastAsia"/>
          <w:sz w:val="30"/>
          <w:szCs w:val="30"/>
        </w:rPr>
        <w:t>硕士研究生复试和录取方案于201</w:t>
      </w:r>
      <w:r>
        <w:rPr>
          <w:rFonts w:hint="eastAsia"/>
          <w:sz w:val="30"/>
          <w:szCs w:val="30"/>
          <w:lang w:val="en-US" w:eastAsia="zh-CN"/>
        </w:rPr>
        <w:t>8</w:t>
      </w:r>
      <w:r>
        <w:rPr>
          <w:rFonts w:hint="eastAsia"/>
          <w:sz w:val="30"/>
          <w:szCs w:val="30"/>
        </w:rPr>
        <w:t>年3月28日、博士研究生复试细则于201</w:t>
      </w:r>
      <w:r>
        <w:rPr>
          <w:rFonts w:hint="eastAsia"/>
          <w:sz w:val="30"/>
          <w:szCs w:val="30"/>
          <w:lang w:val="en-US" w:eastAsia="zh-CN"/>
        </w:rPr>
        <w:t>8</w:t>
      </w:r>
      <w:r>
        <w:rPr>
          <w:rFonts w:hint="eastAsia"/>
          <w:sz w:val="30"/>
          <w:szCs w:val="30"/>
        </w:rPr>
        <w:t>年5月27日在学校网站</w:t>
      </w:r>
      <w:r>
        <w:rPr>
          <w:sz w:val="30"/>
          <w:szCs w:val="30"/>
        </w:rPr>
        <w:t>-</w:t>
      </w:r>
      <w:r>
        <w:rPr>
          <w:rFonts w:hint="eastAsia"/>
          <w:sz w:val="30"/>
          <w:szCs w:val="30"/>
        </w:rPr>
        <w:t>研究生部页面</w:t>
      </w:r>
      <w:r>
        <w:rPr>
          <w:sz w:val="30"/>
          <w:szCs w:val="30"/>
        </w:rPr>
        <w:t>-</w:t>
      </w:r>
      <w:r>
        <w:rPr>
          <w:rFonts w:hint="eastAsia"/>
          <w:sz w:val="30"/>
          <w:szCs w:val="30"/>
        </w:rPr>
        <w:t>“最新动态”公开，同时在信息公开网有相关链接。</w:t>
      </w:r>
    </w:p>
    <w:p>
      <w:pPr>
        <w:spacing w:line="560" w:lineRule="exact"/>
        <w:ind w:firstLine="600" w:firstLineChars="200"/>
        <w:rPr>
          <w:sz w:val="30"/>
          <w:szCs w:val="30"/>
        </w:rPr>
      </w:pPr>
      <w:r>
        <w:rPr>
          <w:sz w:val="30"/>
          <w:szCs w:val="30"/>
        </w:rPr>
        <w:t>16.</w:t>
      </w:r>
      <w:r>
        <w:rPr>
          <w:rFonts w:hint="eastAsia"/>
          <w:sz w:val="30"/>
          <w:szCs w:val="30"/>
        </w:rPr>
        <w:t>参加研究生复试的考生成绩</w:t>
      </w:r>
    </w:p>
    <w:p>
      <w:pPr>
        <w:spacing w:line="560" w:lineRule="exact"/>
        <w:ind w:firstLine="600" w:firstLineChars="200"/>
        <w:rPr>
          <w:color w:val="FF0000"/>
          <w:sz w:val="30"/>
          <w:szCs w:val="30"/>
        </w:rPr>
      </w:pPr>
      <w:r>
        <w:rPr>
          <w:rFonts w:hint="eastAsia"/>
          <w:sz w:val="30"/>
          <w:szCs w:val="30"/>
        </w:rPr>
        <w:t>参加硕士、博士研究生复试的考生成绩分别于201</w:t>
      </w:r>
      <w:r>
        <w:rPr>
          <w:rFonts w:hint="eastAsia"/>
          <w:sz w:val="30"/>
          <w:szCs w:val="30"/>
          <w:lang w:val="en-US" w:eastAsia="zh-CN"/>
        </w:rPr>
        <w:t>8</w:t>
      </w:r>
      <w:r>
        <w:rPr>
          <w:rFonts w:hint="eastAsia"/>
          <w:sz w:val="30"/>
          <w:szCs w:val="30"/>
        </w:rPr>
        <w:t>年3月27日和201</w:t>
      </w:r>
      <w:r>
        <w:rPr>
          <w:rFonts w:hint="eastAsia"/>
          <w:sz w:val="30"/>
          <w:szCs w:val="30"/>
          <w:lang w:val="en-US" w:eastAsia="zh-CN"/>
        </w:rPr>
        <w:t>8</w:t>
      </w:r>
      <w:r>
        <w:rPr>
          <w:rFonts w:hint="eastAsia"/>
          <w:sz w:val="30"/>
          <w:szCs w:val="30"/>
        </w:rPr>
        <w:t>年6月5日，在学校网站</w:t>
      </w:r>
      <w:r>
        <w:rPr>
          <w:sz w:val="30"/>
          <w:szCs w:val="30"/>
        </w:rPr>
        <w:t>-</w:t>
      </w:r>
      <w:r>
        <w:rPr>
          <w:rFonts w:hint="eastAsia"/>
          <w:sz w:val="30"/>
          <w:szCs w:val="30"/>
        </w:rPr>
        <w:t>研究生部页面</w:t>
      </w:r>
      <w:r>
        <w:rPr>
          <w:sz w:val="30"/>
          <w:szCs w:val="30"/>
        </w:rPr>
        <w:t>-</w:t>
      </w:r>
      <w:r>
        <w:rPr>
          <w:rFonts w:hint="eastAsia"/>
          <w:sz w:val="30"/>
          <w:szCs w:val="30"/>
        </w:rPr>
        <w:t>“最新动态”公开，同时在信息公开网有相关链接。</w:t>
      </w:r>
    </w:p>
    <w:p>
      <w:pPr>
        <w:spacing w:line="560" w:lineRule="exact"/>
        <w:ind w:firstLine="600" w:firstLineChars="200"/>
        <w:rPr>
          <w:sz w:val="30"/>
          <w:szCs w:val="30"/>
        </w:rPr>
      </w:pPr>
      <w:r>
        <w:rPr>
          <w:sz w:val="30"/>
          <w:szCs w:val="30"/>
        </w:rPr>
        <w:t>17.</w:t>
      </w:r>
      <w:r>
        <w:rPr>
          <w:rFonts w:hint="eastAsia"/>
          <w:sz w:val="30"/>
          <w:szCs w:val="30"/>
        </w:rPr>
        <w:t>拟录取研究生名单</w:t>
      </w:r>
    </w:p>
    <w:p>
      <w:pPr>
        <w:spacing w:line="560" w:lineRule="exact"/>
        <w:ind w:firstLine="600" w:firstLineChars="200"/>
        <w:rPr>
          <w:sz w:val="30"/>
          <w:szCs w:val="30"/>
        </w:rPr>
      </w:pPr>
      <w:r>
        <w:rPr>
          <w:rFonts w:hint="eastAsia"/>
          <w:sz w:val="30"/>
          <w:szCs w:val="30"/>
        </w:rPr>
        <w:t>拟录取硕士、博士研究生名单分别于</w:t>
      </w:r>
      <w:r>
        <w:rPr>
          <w:sz w:val="30"/>
          <w:szCs w:val="30"/>
        </w:rPr>
        <w:t>201</w:t>
      </w:r>
      <w:r>
        <w:rPr>
          <w:rFonts w:hint="eastAsia"/>
          <w:sz w:val="30"/>
          <w:szCs w:val="30"/>
          <w:lang w:val="en-US" w:eastAsia="zh-CN"/>
        </w:rPr>
        <w:t>8</w:t>
      </w:r>
      <w:r>
        <w:rPr>
          <w:rFonts w:hint="eastAsia"/>
          <w:sz w:val="30"/>
          <w:szCs w:val="30"/>
        </w:rPr>
        <w:t>年</w:t>
      </w:r>
      <w:r>
        <w:rPr>
          <w:sz w:val="30"/>
          <w:szCs w:val="30"/>
        </w:rPr>
        <w:t>4</w:t>
      </w:r>
      <w:r>
        <w:rPr>
          <w:rFonts w:hint="eastAsia"/>
          <w:sz w:val="30"/>
          <w:szCs w:val="30"/>
        </w:rPr>
        <w:t>月和201</w:t>
      </w:r>
      <w:r>
        <w:rPr>
          <w:rFonts w:hint="eastAsia"/>
          <w:sz w:val="30"/>
          <w:szCs w:val="30"/>
          <w:lang w:val="en-US" w:eastAsia="zh-CN"/>
        </w:rPr>
        <w:t>8</w:t>
      </w:r>
      <w:r>
        <w:rPr>
          <w:rFonts w:hint="eastAsia"/>
          <w:sz w:val="30"/>
          <w:szCs w:val="30"/>
        </w:rPr>
        <w:t>年6月5日在学校网站</w:t>
      </w:r>
      <w:r>
        <w:rPr>
          <w:sz w:val="30"/>
          <w:szCs w:val="30"/>
        </w:rPr>
        <w:t>-</w:t>
      </w:r>
      <w:r>
        <w:rPr>
          <w:rFonts w:hint="eastAsia"/>
          <w:sz w:val="30"/>
          <w:szCs w:val="30"/>
        </w:rPr>
        <w:t>研究生部页面</w:t>
      </w:r>
      <w:r>
        <w:rPr>
          <w:sz w:val="30"/>
          <w:szCs w:val="30"/>
        </w:rPr>
        <w:t>-</w:t>
      </w:r>
      <w:r>
        <w:rPr>
          <w:rFonts w:hint="eastAsia"/>
          <w:sz w:val="30"/>
          <w:szCs w:val="30"/>
        </w:rPr>
        <w:t>“最新动态”公开，同时在信息公开网有相关链接。</w:t>
      </w:r>
    </w:p>
    <w:p>
      <w:pPr>
        <w:spacing w:line="560" w:lineRule="exact"/>
        <w:ind w:firstLine="600" w:firstLineChars="200"/>
        <w:rPr>
          <w:sz w:val="30"/>
          <w:szCs w:val="30"/>
        </w:rPr>
      </w:pPr>
      <w:r>
        <w:rPr>
          <w:sz w:val="30"/>
          <w:szCs w:val="30"/>
        </w:rPr>
        <w:t>18.</w:t>
      </w:r>
      <w:r>
        <w:rPr>
          <w:rFonts w:hint="eastAsia"/>
          <w:sz w:val="30"/>
          <w:szCs w:val="30"/>
        </w:rPr>
        <w:t>研究生招生咨询及申诉渠道</w:t>
      </w:r>
    </w:p>
    <w:p>
      <w:pPr>
        <w:spacing w:line="560" w:lineRule="exact"/>
        <w:ind w:firstLine="600" w:firstLineChars="200"/>
        <w:rPr>
          <w:sz w:val="30"/>
          <w:szCs w:val="30"/>
        </w:rPr>
      </w:pPr>
      <w:r>
        <w:rPr>
          <w:rFonts w:hint="eastAsia"/>
          <w:sz w:val="30"/>
          <w:szCs w:val="30"/>
        </w:rPr>
        <w:t>研究生招生咨询及申诉渠道在信息公开网有相关链接。</w:t>
      </w:r>
    </w:p>
    <w:p>
      <w:pPr>
        <w:tabs>
          <w:tab w:val="left" w:pos="3975"/>
        </w:tabs>
        <w:spacing w:line="560" w:lineRule="exact"/>
        <w:ind w:firstLine="600" w:firstLineChars="200"/>
        <w:rPr>
          <w:sz w:val="30"/>
          <w:szCs w:val="30"/>
        </w:rPr>
      </w:pPr>
      <w:r>
        <w:rPr>
          <w:sz w:val="30"/>
          <w:szCs w:val="30"/>
        </w:rPr>
        <w:t>19.</w:t>
      </w:r>
      <w:r>
        <w:rPr>
          <w:rFonts w:hint="eastAsia"/>
          <w:sz w:val="30"/>
          <w:szCs w:val="30"/>
        </w:rPr>
        <w:t>财务管理制度</w:t>
      </w:r>
      <w:r>
        <w:rPr>
          <w:sz w:val="30"/>
          <w:szCs w:val="30"/>
        </w:rPr>
        <w:tab/>
      </w:r>
    </w:p>
    <w:p>
      <w:pPr>
        <w:spacing w:line="560" w:lineRule="exact"/>
        <w:ind w:firstLine="600" w:firstLineChars="200"/>
        <w:rPr>
          <w:sz w:val="30"/>
          <w:szCs w:val="30"/>
        </w:rPr>
      </w:pPr>
      <w:r>
        <w:rPr>
          <w:rFonts w:hint="eastAsia"/>
          <w:sz w:val="30"/>
          <w:szCs w:val="30"/>
        </w:rPr>
        <w:t>学校财务管理制度本年度新增1个文件，所有相关制度以文件形式在学校网站</w:t>
      </w:r>
      <w:r>
        <w:rPr>
          <w:sz w:val="30"/>
          <w:szCs w:val="30"/>
        </w:rPr>
        <w:t>-</w:t>
      </w:r>
      <w:r>
        <w:rPr>
          <w:rFonts w:hint="eastAsia"/>
          <w:sz w:val="30"/>
          <w:szCs w:val="30"/>
        </w:rPr>
        <w:t>财务处</w:t>
      </w:r>
      <w:r>
        <w:rPr>
          <w:sz w:val="30"/>
          <w:szCs w:val="30"/>
        </w:rPr>
        <w:t>-</w:t>
      </w:r>
      <w:r>
        <w:rPr>
          <w:rFonts w:hint="eastAsia"/>
          <w:sz w:val="30"/>
          <w:szCs w:val="30"/>
        </w:rPr>
        <w:t>“学校财务制度”公开，同时在信息公开网有相关链接。</w:t>
      </w:r>
    </w:p>
    <w:p>
      <w:pPr>
        <w:spacing w:line="560" w:lineRule="exact"/>
        <w:ind w:firstLine="600" w:firstLineChars="200"/>
        <w:rPr>
          <w:sz w:val="30"/>
          <w:szCs w:val="30"/>
        </w:rPr>
      </w:pPr>
      <w:r>
        <w:rPr>
          <w:sz w:val="30"/>
          <w:szCs w:val="30"/>
        </w:rPr>
        <w:t>20.</w:t>
      </w:r>
      <w:r>
        <w:rPr>
          <w:rFonts w:hint="eastAsia"/>
          <w:sz w:val="30"/>
          <w:szCs w:val="30"/>
        </w:rPr>
        <w:t>资产管理制度</w:t>
      </w:r>
    </w:p>
    <w:p>
      <w:pPr>
        <w:spacing w:line="560" w:lineRule="exact"/>
        <w:ind w:firstLine="600" w:firstLineChars="200"/>
        <w:rPr>
          <w:sz w:val="30"/>
          <w:szCs w:val="30"/>
        </w:rPr>
      </w:pPr>
      <w:r>
        <w:rPr>
          <w:rFonts w:hint="eastAsia"/>
          <w:sz w:val="30"/>
          <w:szCs w:val="30"/>
        </w:rPr>
        <w:t>学校资产管理制度本年度没有新增文件，之前制定的相关制度全部以文件形式在学校网站</w:t>
      </w:r>
      <w:r>
        <w:rPr>
          <w:sz w:val="30"/>
          <w:szCs w:val="30"/>
        </w:rPr>
        <w:t>-</w:t>
      </w:r>
      <w:r>
        <w:rPr>
          <w:rFonts w:hint="eastAsia"/>
          <w:sz w:val="30"/>
          <w:szCs w:val="30"/>
        </w:rPr>
        <w:t>国有资产管理处</w:t>
      </w:r>
      <w:r>
        <w:rPr>
          <w:sz w:val="30"/>
          <w:szCs w:val="30"/>
        </w:rPr>
        <w:t>-</w:t>
      </w:r>
      <w:r>
        <w:rPr>
          <w:rFonts w:hint="eastAsia"/>
          <w:sz w:val="30"/>
          <w:szCs w:val="30"/>
        </w:rPr>
        <w:t>“管理制度”公开，同时在信息公开网有相关链接。</w:t>
      </w:r>
    </w:p>
    <w:p>
      <w:pPr>
        <w:spacing w:line="560" w:lineRule="exact"/>
        <w:ind w:firstLine="600" w:firstLineChars="200"/>
        <w:rPr>
          <w:sz w:val="30"/>
          <w:szCs w:val="30"/>
        </w:rPr>
      </w:pPr>
      <w:r>
        <w:rPr>
          <w:sz w:val="30"/>
          <w:szCs w:val="30"/>
        </w:rPr>
        <w:t>21.</w:t>
      </w:r>
      <w:r>
        <w:rPr>
          <w:rFonts w:hint="eastAsia"/>
          <w:sz w:val="30"/>
          <w:szCs w:val="30"/>
        </w:rPr>
        <w:t>受捐赠财产的使用与管理情况</w:t>
      </w:r>
    </w:p>
    <w:p>
      <w:pPr>
        <w:spacing w:line="560" w:lineRule="exact"/>
        <w:ind w:firstLine="600" w:firstLineChars="200"/>
        <w:rPr>
          <w:sz w:val="30"/>
          <w:szCs w:val="30"/>
        </w:rPr>
      </w:pPr>
      <w:r>
        <w:rPr>
          <w:rFonts w:hint="eastAsia"/>
          <w:sz w:val="30"/>
          <w:szCs w:val="30"/>
        </w:rPr>
        <w:t>201</w:t>
      </w:r>
      <w:r>
        <w:rPr>
          <w:rFonts w:hint="eastAsia"/>
          <w:sz w:val="30"/>
          <w:szCs w:val="30"/>
          <w:lang w:val="en-US" w:eastAsia="zh-CN"/>
        </w:rPr>
        <w:t>7</w:t>
      </w:r>
      <w:r>
        <w:rPr>
          <w:rFonts w:hint="eastAsia"/>
          <w:sz w:val="30"/>
          <w:szCs w:val="30"/>
        </w:rPr>
        <w:t>年9月1日-201</w:t>
      </w:r>
      <w:r>
        <w:rPr>
          <w:rFonts w:hint="eastAsia"/>
          <w:sz w:val="30"/>
          <w:szCs w:val="30"/>
          <w:lang w:val="en-US" w:eastAsia="zh-CN"/>
        </w:rPr>
        <w:t>8</w:t>
      </w:r>
      <w:r>
        <w:rPr>
          <w:rFonts w:hint="eastAsia"/>
          <w:sz w:val="30"/>
          <w:szCs w:val="30"/>
        </w:rPr>
        <w:t>年8月31日期间，我院没有接受过捐赠财产。</w:t>
      </w:r>
    </w:p>
    <w:p>
      <w:pPr>
        <w:spacing w:line="560" w:lineRule="exact"/>
        <w:ind w:firstLine="600" w:firstLineChars="200"/>
        <w:rPr>
          <w:sz w:val="30"/>
          <w:szCs w:val="30"/>
        </w:rPr>
      </w:pPr>
      <w:r>
        <w:rPr>
          <w:sz w:val="30"/>
          <w:szCs w:val="30"/>
        </w:rPr>
        <w:t>22.</w:t>
      </w:r>
      <w:r>
        <w:rPr>
          <w:rFonts w:hint="eastAsia"/>
          <w:sz w:val="30"/>
          <w:szCs w:val="30"/>
        </w:rPr>
        <w:t>校办企业资产、负债、国有资产保值增值等信息</w:t>
      </w:r>
    </w:p>
    <w:p>
      <w:pPr>
        <w:spacing w:line="560" w:lineRule="exact"/>
        <w:ind w:firstLine="600" w:firstLineChars="200"/>
        <w:rPr>
          <w:sz w:val="30"/>
          <w:szCs w:val="30"/>
        </w:rPr>
      </w:pPr>
      <w:r>
        <w:rPr>
          <w:rFonts w:hint="eastAsia"/>
          <w:sz w:val="30"/>
          <w:szCs w:val="30"/>
        </w:rPr>
        <w:t>学校没有校办企业。</w:t>
      </w:r>
    </w:p>
    <w:p>
      <w:pPr>
        <w:spacing w:line="560" w:lineRule="exact"/>
        <w:ind w:firstLine="600" w:firstLineChars="200"/>
        <w:rPr>
          <w:sz w:val="30"/>
          <w:szCs w:val="30"/>
        </w:rPr>
      </w:pPr>
      <w:r>
        <w:rPr>
          <w:sz w:val="30"/>
          <w:szCs w:val="30"/>
        </w:rPr>
        <w:t>23.</w:t>
      </w:r>
      <w:r>
        <w:rPr>
          <w:rFonts w:hint="eastAsia"/>
          <w:sz w:val="30"/>
          <w:szCs w:val="30"/>
        </w:rPr>
        <w:t>仪器设备、图书、药品等物资设备采购的招投标</w:t>
      </w:r>
    </w:p>
    <w:p>
      <w:pPr>
        <w:spacing w:line="560" w:lineRule="exact"/>
        <w:ind w:firstLine="600" w:firstLineChars="200"/>
        <w:rPr>
          <w:sz w:val="30"/>
          <w:szCs w:val="30"/>
        </w:rPr>
      </w:pPr>
      <w:r>
        <w:rPr>
          <w:rFonts w:hint="eastAsia"/>
          <w:sz w:val="30"/>
          <w:szCs w:val="30"/>
        </w:rPr>
        <w:t>仪器设备、图书的采购参</w:t>
      </w:r>
      <w:bookmarkStart w:id="2" w:name="_GoBack"/>
      <w:bookmarkEnd w:id="2"/>
      <w:r>
        <w:rPr>
          <w:rFonts w:hint="eastAsia"/>
          <w:sz w:val="30"/>
          <w:szCs w:val="30"/>
        </w:rPr>
        <w:t>照《天津体育学院国有资产管理手册》中相关制度执行；学校没有药品采购。</w:t>
      </w:r>
    </w:p>
    <w:p>
      <w:pPr>
        <w:spacing w:line="560" w:lineRule="exact"/>
        <w:ind w:firstLine="600" w:firstLineChars="200"/>
        <w:rPr>
          <w:sz w:val="30"/>
          <w:szCs w:val="30"/>
        </w:rPr>
      </w:pPr>
      <w:r>
        <w:rPr>
          <w:sz w:val="30"/>
          <w:szCs w:val="30"/>
        </w:rPr>
        <w:t>24.</w:t>
      </w:r>
      <w:r>
        <w:rPr>
          <w:rFonts w:hint="eastAsia"/>
          <w:sz w:val="30"/>
          <w:szCs w:val="30"/>
        </w:rPr>
        <w:t>重大基建工程的招投标</w:t>
      </w:r>
    </w:p>
    <w:p>
      <w:pPr>
        <w:spacing w:line="560" w:lineRule="exact"/>
        <w:ind w:firstLine="600" w:firstLineChars="200"/>
        <w:rPr>
          <w:sz w:val="30"/>
          <w:szCs w:val="30"/>
        </w:rPr>
      </w:pPr>
      <w:r>
        <w:rPr>
          <w:rFonts w:hint="eastAsia"/>
          <w:sz w:val="30"/>
          <w:szCs w:val="30"/>
        </w:rPr>
        <w:t>学校</w:t>
      </w:r>
      <w:r>
        <w:rPr>
          <w:sz w:val="30"/>
          <w:szCs w:val="30"/>
        </w:rPr>
        <w:t>2014</w:t>
      </w:r>
      <w:r>
        <w:rPr>
          <w:rFonts w:hint="eastAsia"/>
          <w:sz w:val="30"/>
          <w:szCs w:val="30"/>
        </w:rPr>
        <w:t>年</w:t>
      </w:r>
      <w:r>
        <w:rPr>
          <w:sz w:val="30"/>
          <w:szCs w:val="30"/>
        </w:rPr>
        <w:t>10</w:t>
      </w:r>
      <w:r>
        <w:rPr>
          <w:rFonts w:hint="eastAsia"/>
          <w:sz w:val="30"/>
          <w:szCs w:val="30"/>
        </w:rPr>
        <w:t>月成立基建处，该部门网页制作尚未完成。本年度学校没有重大基建工程招投标工作。</w:t>
      </w:r>
    </w:p>
    <w:p>
      <w:pPr>
        <w:spacing w:line="560" w:lineRule="exact"/>
        <w:ind w:firstLine="600" w:firstLineChars="200"/>
        <w:rPr>
          <w:sz w:val="30"/>
          <w:szCs w:val="30"/>
        </w:rPr>
      </w:pPr>
      <w:r>
        <w:rPr>
          <w:sz w:val="30"/>
          <w:szCs w:val="30"/>
        </w:rPr>
        <w:t>25.</w:t>
      </w:r>
      <w:r>
        <w:rPr>
          <w:rFonts w:hint="eastAsia"/>
          <w:sz w:val="30"/>
          <w:szCs w:val="30"/>
        </w:rPr>
        <w:t>收支预算总表、收入预算表、支出预算表、财政拨款支出预算表</w:t>
      </w:r>
    </w:p>
    <w:p>
      <w:pPr>
        <w:spacing w:line="560" w:lineRule="exact"/>
        <w:ind w:firstLine="600" w:firstLineChars="200"/>
        <w:rPr>
          <w:sz w:val="30"/>
          <w:szCs w:val="30"/>
        </w:rPr>
      </w:pPr>
      <w:r>
        <w:rPr>
          <w:sz w:val="30"/>
          <w:szCs w:val="30"/>
        </w:rPr>
        <w:t>201</w:t>
      </w:r>
      <w:r>
        <w:rPr>
          <w:rFonts w:hint="eastAsia"/>
          <w:sz w:val="30"/>
          <w:szCs w:val="30"/>
          <w:lang w:val="en-US" w:eastAsia="zh-CN"/>
        </w:rPr>
        <w:t>8</w:t>
      </w:r>
      <w:r>
        <w:rPr>
          <w:rFonts w:hint="eastAsia"/>
          <w:sz w:val="30"/>
          <w:szCs w:val="30"/>
        </w:rPr>
        <w:t>年</w:t>
      </w:r>
      <w:r>
        <w:rPr>
          <w:sz w:val="30"/>
          <w:szCs w:val="30"/>
        </w:rPr>
        <w:t>3</w:t>
      </w:r>
      <w:r>
        <w:rPr>
          <w:rFonts w:hint="eastAsia"/>
          <w:sz w:val="30"/>
          <w:szCs w:val="30"/>
        </w:rPr>
        <w:t>月</w:t>
      </w:r>
      <w:r>
        <w:rPr>
          <w:sz w:val="30"/>
          <w:szCs w:val="30"/>
        </w:rPr>
        <w:t>10</w:t>
      </w:r>
      <w:r>
        <w:rPr>
          <w:rFonts w:hint="eastAsia"/>
          <w:sz w:val="30"/>
          <w:szCs w:val="30"/>
        </w:rPr>
        <w:t>日在信息公开网首页公开。</w:t>
      </w:r>
    </w:p>
    <w:p>
      <w:pPr>
        <w:spacing w:line="560" w:lineRule="exact"/>
        <w:ind w:firstLine="600" w:firstLineChars="200"/>
        <w:rPr>
          <w:sz w:val="30"/>
          <w:szCs w:val="30"/>
        </w:rPr>
      </w:pPr>
      <w:r>
        <w:rPr>
          <w:sz w:val="30"/>
          <w:szCs w:val="30"/>
        </w:rPr>
        <w:t>26.</w:t>
      </w:r>
      <w:r>
        <w:rPr>
          <w:rFonts w:hint="eastAsia"/>
          <w:sz w:val="30"/>
          <w:szCs w:val="30"/>
        </w:rPr>
        <w:t>收支决算总表、收入决算表、支出决算表、财政拨款支出决算表</w:t>
      </w:r>
    </w:p>
    <w:p>
      <w:pPr>
        <w:spacing w:line="560" w:lineRule="exact"/>
        <w:ind w:firstLine="600" w:firstLineChars="200"/>
        <w:rPr>
          <w:sz w:val="30"/>
          <w:szCs w:val="30"/>
        </w:rPr>
      </w:pPr>
      <w:r>
        <w:rPr>
          <w:sz w:val="30"/>
          <w:szCs w:val="30"/>
        </w:rPr>
        <w:t>201</w:t>
      </w:r>
      <w:r>
        <w:rPr>
          <w:rFonts w:hint="eastAsia"/>
          <w:sz w:val="30"/>
          <w:szCs w:val="30"/>
          <w:lang w:val="en-US" w:eastAsia="zh-CN"/>
        </w:rPr>
        <w:t>8</w:t>
      </w:r>
      <w:r>
        <w:rPr>
          <w:rFonts w:hint="eastAsia"/>
          <w:sz w:val="30"/>
          <w:szCs w:val="30"/>
        </w:rPr>
        <w:t>年</w:t>
      </w:r>
      <w:r>
        <w:rPr>
          <w:sz w:val="30"/>
          <w:szCs w:val="30"/>
        </w:rPr>
        <w:t>9</w:t>
      </w:r>
      <w:r>
        <w:rPr>
          <w:rFonts w:hint="eastAsia"/>
          <w:sz w:val="30"/>
          <w:szCs w:val="30"/>
        </w:rPr>
        <w:t>月1日在信息公开网首页公开。</w:t>
      </w:r>
    </w:p>
    <w:p>
      <w:pPr>
        <w:spacing w:line="560" w:lineRule="exact"/>
        <w:ind w:firstLine="600" w:firstLineChars="200"/>
        <w:rPr>
          <w:sz w:val="30"/>
          <w:szCs w:val="30"/>
        </w:rPr>
      </w:pPr>
      <w:r>
        <w:rPr>
          <w:sz w:val="30"/>
          <w:szCs w:val="30"/>
        </w:rPr>
        <w:t>27.</w:t>
      </w:r>
      <w:r>
        <w:rPr>
          <w:rFonts w:hint="eastAsia"/>
          <w:sz w:val="30"/>
          <w:szCs w:val="30"/>
        </w:rPr>
        <w:t>收费项目、收费依据、收费标准及投诉方式</w:t>
      </w:r>
    </w:p>
    <w:p>
      <w:pPr>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28.</w:t>
      </w:r>
      <w:r>
        <w:rPr>
          <w:rFonts w:hint="eastAsia"/>
          <w:sz w:val="30"/>
          <w:szCs w:val="30"/>
        </w:rPr>
        <w:t>校级领导干部社会兼职情况</w:t>
      </w:r>
    </w:p>
    <w:p>
      <w:pPr>
        <w:spacing w:line="560" w:lineRule="exact"/>
        <w:ind w:firstLine="600" w:firstLineChars="200"/>
        <w:rPr>
          <w:sz w:val="30"/>
          <w:szCs w:val="30"/>
        </w:rPr>
      </w:pPr>
      <w:r>
        <w:rPr>
          <w:rFonts w:hint="eastAsia"/>
          <w:sz w:val="30"/>
          <w:szCs w:val="30"/>
        </w:rPr>
        <w:t>本年度，校级领导干部没有社会兼职。</w:t>
      </w:r>
    </w:p>
    <w:p>
      <w:pPr>
        <w:spacing w:line="560" w:lineRule="exact"/>
        <w:ind w:firstLine="600" w:firstLineChars="200"/>
        <w:rPr>
          <w:sz w:val="30"/>
          <w:szCs w:val="30"/>
        </w:rPr>
      </w:pPr>
      <w:r>
        <w:rPr>
          <w:sz w:val="30"/>
          <w:szCs w:val="30"/>
        </w:rPr>
        <w:t>29.</w:t>
      </w:r>
      <w:r>
        <w:rPr>
          <w:rFonts w:hint="eastAsia"/>
          <w:sz w:val="30"/>
          <w:szCs w:val="30"/>
        </w:rPr>
        <w:t>校级领导干部因公出国（境）情况</w:t>
      </w:r>
    </w:p>
    <w:p>
      <w:pPr>
        <w:spacing w:line="560" w:lineRule="exact"/>
        <w:ind w:firstLine="600" w:firstLineChars="200"/>
        <w:rPr>
          <w:sz w:val="30"/>
          <w:szCs w:val="30"/>
        </w:rPr>
      </w:pPr>
      <w:r>
        <w:rPr>
          <w:rFonts w:hint="eastAsia"/>
          <w:sz w:val="30"/>
          <w:szCs w:val="30"/>
        </w:rPr>
        <w:t>本年度，校级领导没有出访事宜。</w:t>
      </w:r>
    </w:p>
    <w:p>
      <w:pPr>
        <w:spacing w:line="560" w:lineRule="exact"/>
        <w:ind w:firstLine="600" w:firstLineChars="200"/>
        <w:rPr>
          <w:sz w:val="30"/>
          <w:szCs w:val="30"/>
        </w:rPr>
      </w:pPr>
      <w:r>
        <w:rPr>
          <w:sz w:val="30"/>
          <w:szCs w:val="30"/>
        </w:rPr>
        <w:t>30.</w:t>
      </w:r>
      <w:r>
        <w:rPr>
          <w:rFonts w:hint="eastAsia"/>
          <w:sz w:val="30"/>
          <w:szCs w:val="30"/>
        </w:rPr>
        <w:t>岗位设置管理与聘用办法</w:t>
      </w:r>
    </w:p>
    <w:p>
      <w:pPr>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31.</w:t>
      </w:r>
      <w:r>
        <w:rPr>
          <w:rFonts w:hint="eastAsia"/>
          <w:sz w:val="30"/>
          <w:szCs w:val="30"/>
        </w:rPr>
        <w:t>校内中层干部任免信息</w:t>
      </w:r>
    </w:p>
    <w:p>
      <w:pPr>
        <w:spacing w:line="560" w:lineRule="exact"/>
        <w:ind w:firstLine="600" w:firstLineChars="200"/>
        <w:rPr>
          <w:sz w:val="30"/>
          <w:szCs w:val="30"/>
        </w:rPr>
      </w:pPr>
      <w:r>
        <w:rPr>
          <w:rFonts w:hint="eastAsia"/>
          <w:sz w:val="30"/>
          <w:szCs w:val="30"/>
        </w:rPr>
        <w:t>已在校园网</w:t>
      </w:r>
      <w:r>
        <w:rPr>
          <w:sz w:val="30"/>
          <w:szCs w:val="30"/>
        </w:rPr>
        <w:t>综合信息服务平台</w:t>
      </w:r>
      <w:r>
        <w:rPr>
          <w:rFonts w:hint="eastAsia"/>
          <w:sz w:val="30"/>
          <w:szCs w:val="30"/>
        </w:rPr>
        <w:t>进行主动公开，在信息公开网有相关链接。</w:t>
      </w:r>
    </w:p>
    <w:p>
      <w:pPr>
        <w:spacing w:line="560" w:lineRule="exact"/>
        <w:ind w:firstLine="600" w:firstLineChars="200"/>
        <w:rPr>
          <w:sz w:val="30"/>
          <w:szCs w:val="30"/>
        </w:rPr>
      </w:pPr>
      <w:r>
        <w:rPr>
          <w:sz w:val="30"/>
          <w:szCs w:val="30"/>
        </w:rPr>
        <w:t xml:space="preserve">32. </w:t>
      </w:r>
      <w:r>
        <w:rPr>
          <w:rFonts w:hint="eastAsia"/>
          <w:sz w:val="30"/>
          <w:szCs w:val="30"/>
        </w:rPr>
        <w:t>校内人员招聘信息</w:t>
      </w:r>
    </w:p>
    <w:p>
      <w:pPr>
        <w:spacing w:line="560" w:lineRule="exact"/>
        <w:ind w:firstLine="600" w:firstLineChars="200"/>
        <w:rPr>
          <w:sz w:val="30"/>
          <w:szCs w:val="30"/>
        </w:rPr>
      </w:pPr>
      <w:r>
        <w:rPr>
          <w:rFonts w:hint="eastAsia"/>
          <w:sz w:val="30"/>
          <w:szCs w:val="30"/>
        </w:rPr>
        <w:t>校内人员招聘信息在学校网站公开，同时在信息公开网有相关链接。</w:t>
      </w:r>
    </w:p>
    <w:p>
      <w:pPr>
        <w:spacing w:line="560" w:lineRule="exact"/>
        <w:ind w:firstLine="600" w:firstLineChars="200"/>
        <w:rPr>
          <w:sz w:val="30"/>
          <w:szCs w:val="30"/>
        </w:rPr>
      </w:pPr>
      <w:r>
        <w:rPr>
          <w:sz w:val="30"/>
          <w:szCs w:val="30"/>
        </w:rPr>
        <w:t>33.</w:t>
      </w:r>
      <w:r>
        <w:rPr>
          <w:rFonts w:hint="eastAsia"/>
          <w:sz w:val="30"/>
          <w:szCs w:val="30"/>
        </w:rPr>
        <w:t>教职工争议解决办法</w:t>
      </w:r>
    </w:p>
    <w:p>
      <w:pPr>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34.</w:t>
      </w:r>
      <w:r>
        <w:rPr>
          <w:rFonts w:hint="eastAsia"/>
          <w:sz w:val="30"/>
          <w:szCs w:val="30"/>
        </w:rPr>
        <w:t>本科生占全日制在校生总数的比例</w:t>
      </w:r>
    </w:p>
    <w:p>
      <w:pPr>
        <w:widowControl/>
        <w:spacing w:line="560" w:lineRule="exact"/>
        <w:ind w:firstLine="585"/>
        <w:rPr>
          <w:sz w:val="30"/>
          <w:szCs w:val="30"/>
        </w:rPr>
      </w:pPr>
      <w:r>
        <w:rPr>
          <w:rFonts w:hint="eastAsia"/>
          <w:sz w:val="30"/>
          <w:szCs w:val="30"/>
        </w:rPr>
        <w:t>本科生占全日制在校生总数的92.05%，在信息公开网有相关链接。</w:t>
      </w:r>
    </w:p>
    <w:p>
      <w:pPr>
        <w:spacing w:line="560" w:lineRule="exact"/>
        <w:ind w:firstLine="600" w:firstLineChars="200"/>
        <w:rPr>
          <w:sz w:val="30"/>
          <w:szCs w:val="30"/>
        </w:rPr>
      </w:pPr>
      <w:r>
        <w:rPr>
          <w:sz w:val="30"/>
          <w:szCs w:val="30"/>
        </w:rPr>
        <w:t xml:space="preserve">35. </w:t>
      </w:r>
      <w:r>
        <w:rPr>
          <w:rFonts w:hint="eastAsia"/>
          <w:sz w:val="30"/>
          <w:szCs w:val="30"/>
        </w:rPr>
        <w:t>教师数量及结构</w:t>
      </w:r>
    </w:p>
    <w:p>
      <w:pPr>
        <w:widowControl/>
        <w:spacing w:line="560" w:lineRule="exact"/>
        <w:ind w:firstLine="585"/>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36.</w:t>
      </w:r>
      <w:r>
        <w:rPr>
          <w:rFonts w:hint="eastAsia"/>
          <w:sz w:val="30"/>
          <w:szCs w:val="30"/>
        </w:rPr>
        <w:t>专业设置、当年新增专业、停招专业名单</w:t>
      </w:r>
    </w:p>
    <w:p>
      <w:pPr>
        <w:widowControl/>
        <w:spacing w:line="560" w:lineRule="exact"/>
        <w:ind w:firstLine="585"/>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37.</w:t>
      </w:r>
      <w:r>
        <w:rPr>
          <w:rFonts w:hint="eastAsia"/>
          <w:sz w:val="30"/>
          <w:szCs w:val="30"/>
        </w:rPr>
        <w:t>全校开设课程总门数、实践教学学分占总学分比例、选修课学分占总学分比例</w:t>
      </w:r>
    </w:p>
    <w:p>
      <w:pPr>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38.</w:t>
      </w:r>
      <w:r>
        <w:rPr>
          <w:rFonts w:hint="eastAsia"/>
          <w:sz w:val="30"/>
          <w:szCs w:val="30"/>
        </w:rPr>
        <w:t>主讲本科课程的教授占教授总数的比例、教授本科课程占课程总门次数的比例</w:t>
      </w:r>
    </w:p>
    <w:p>
      <w:pPr>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39.</w:t>
      </w:r>
      <w:r>
        <w:rPr>
          <w:rFonts w:hint="eastAsia"/>
          <w:sz w:val="30"/>
          <w:szCs w:val="30"/>
        </w:rPr>
        <w:t>促进毕业生就业的政策措施和指导服务</w:t>
      </w:r>
    </w:p>
    <w:p>
      <w:pPr>
        <w:widowControl/>
        <w:spacing w:line="560" w:lineRule="exact"/>
        <w:ind w:firstLine="585"/>
        <w:rPr>
          <w:sz w:val="30"/>
          <w:szCs w:val="30"/>
        </w:rPr>
      </w:pPr>
      <w:r>
        <w:rPr>
          <w:rFonts w:hint="eastAsia"/>
          <w:sz w:val="30"/>
          <w:szCs w:val="30"/>
        </w:rPr>
        <w:t>尚未编制完成，预计</w:t>
      </w:r>
      <w:r>
        <w:rPr>
          <w:sz w:val="30"/>
          <w:szCs w:val="30"/>
        </w:rPr>
        <w:t>201</w:t>
      </w:r>
      <w:r>
        <w:rPr>
          <w:rFonts w:hint="eastAsia"/>
          <w:sz w:val="30"/>
          <w:szCs w:val="30"/>
          <w:lang w:val="en-US" w:eastAsia="zh-CN"/>
        </w:rPr>
        <w:t>8</w:t>
      </w:r>
      <w:r>
        <w:rPr>
          <w:rFonts w:hint="eastAsia"/>
          <w:sz w:val="30"/>
          <w:szCs w:val="30"/>
        </w:rPr>
        <w:t>年</w:t>
      </w:r>
      <w:r>
        <w:rPr>
          <w:sz w:val="30"/>
          <w:szCs w:val="30"/>
        </w:rPr>
        <w:t>12</w:t>
      </w:r>
      <w:r>
        <w:rPr>
          <w:rFonts w:hint="eastAsia"/>
          <w:sz w:val="30"/>
          <w:szCs w:val="30"/>
        </w:rPr>
        <w:t>月完成报告编写工作后在信息公开网公开。</w:t>
      </w:r>
    </w:p>
    <w:p>
      <w:pPr>
        <w:spacing w:line="560" w:lineRule="exact"/>
        <w:ind w:firstLine="600" w:firstLineChars="200"/>
        <w:rPr>
          <w:sz w:val="30"/>
          <w:szCs w:val="30"/>
        </w:rPr>
      </w:pPr>
      <w:r>
        <w:rPr>
          <w:sz w:val="30"/>
          <w:szCs w:val="30"/>
        </w:rPr>
        <w:t>40.</w:t>
      </w:r>
      <w:r>
        <w:rPr>
          <w:rFonts w:hint="eastAsia"/>
          <w:sz w:val="30"/>
          <w:szCs w:val="30"/>
        </w:rPr>
        <w:t>毕业生的规模、结构、就业率、就业流向</w:t>
      </w:r>
    </w:p>
    <w:p>
      <w:pPr>
        <w:widowControl/>
        <w:spacing w:line="560" w:lineRule="exact"/>
        <w:ind w:firstLine="585"/>
        <w:rPr>
          <w:sz w:val="30"/>
          <w:szCs w:val="30"/>
        </w:rPr>
      </w:pPr>
      <w:r>
        <w:rPr>
          <w:rFonts w:hint="eastAsia"/>
          <w:sz w:val="30"/>
          <w:szCs w:val="30"/>
        </w:rPr>
        <w:t>尚未编制完成，预计</w:t>
      </w:r>
      <w:r>
        <w:rPr>
          <w:sz w:val="30"/>
          <w:szCs w:val="30"/>
        </w:rPr>
        <w:t>201</w:t>
      </w:r>
      <w:r>
        <w:rPr>
          <w:rFonts w:hint="eastAsia"/>
          <w:sz w:val="30"/>
          <w:szCs w:val="30"/>
          <w:lang w:val="en-US" w:eastAsia="zh-CN"/>
        </w:rPr>
        <w:t>8</w:t>
      </w:r>
      <w:r>
        <w:rPr>
          <w:rFonts w:hint="eastAsia"/>
          <w:sz w:val="30"/>
          <w:szCs w:val="30"/>
        </w:rPr>
        <w:t>年</w:t>
      </w:r>
      <w:r>
        <w:rPr>
          <w:sz w:val="30"/>
          <w:szCs w:val="30"/>
        </w:rPr>
        <w:t>12</w:t>
      </w:r>
      <w:r>
        <w:rPr>
          <w:rFonts w:hint="eastAsia"/>
          <w:sz w:val="30"/>
          <w:szCs w:val="30"/>
        </w:rPr>
        <w:t>月完成报告编写工作后在信息公开网公开。</w:t>
      </w:r>
    </w:p>
    <w:p>
      <w:pPr>
        <w:spacing w:line="560" w:lineRule="exact"/>
        <w:ind w:firstLine="600" w:firstLineChars="200"/>
        <w:rPr>
          <w:sz w:val="30"/>
          <w:szCs w:val="30"/>
        </w:rPr>
      </w:pPr>
      <w:r>
        <w:rPr>
          <w:sz w:val="30"/>
          <w:szCs w:val="30"/>
        </w:rPr>
        <w:t>41.</w:t>
      </w:r>
      <w:r>
        <w:rPr>
          <w:rFonts w:hint="eastAsia"/>
          <w:sz w:val="30"/>
          <w:szCs w:val="30"/>
        </w:rPr>
        <w:t>高校毕业生就业质量年度报告</w:t>
      </w:r>
    </w:p>
    <w:p>
      <w:pPr>
        <w:widowControl/>
        <w:spacing w:line="560" w:lineRule="exact"/>
        <w:ind w:firstLine="585"/>
        <w:rPr>
          <w:sz w:val="30"/>
          <w:szCs w:val="30"/>
        </w:rPr>
      </w:pPr>
      <w:r>
        <w:rPr>
          <w:rFonts w:hint="eastAsia"/>
          <w:sz w:val="30"/>
          <w:szCs w:val="30"/>
        </w:rPr>
        <w:t>尚未编制完成，预计</w:t>
      </w:r>
      <w:r>
        <w:rPr>
          <w:sz w:val="30"/>
          <w:szCs w:val="30"/>
        </w:rPr>
        <w:t>201</w:t>
      </w:r>
      <w:r>
        <w:rPr>
          <w:rFonts w:hint="eastAsia"/>
          <w:sz w:val="30"/>
          <w:szCs w:val="30"/>
          <w:lang w:val="en-US" w:eastAsia="zh-CN"/>
        </w:rPr>
        <w:t>8</w:t>
      </w:r>
      <w:r>
        <w:rPr>
          <w:rFonts w:hint="eastAsia"/>
          <w:sz w:val="30"/>
          <w:szCs w:val="30"/>
        </w:rPr>
        <w:t>年</w:t>
      </w:r>
      <w:r>
        <w:rPr>
          <w:sz w:val="30"/>
          <w:szCs w:val="30"/>
        </w:rPr>
        <w:t>12</w:t>
      </w:r>
      <w:r>
        <w:rPr>
          <w:rFonts w:hint="eastAsia"/>
          <w:sz w:val="30"/>
          <w:szCs w:val="30"/>
        </w:rPr>
        <w:t>月完成报告编写工作后在信息公开网公开。</w:t>
      </w:r>
    </w:p>
    <w:p>
      <w:pPr>
        <w:widowControl/>
        <w:spacing w:line="560" w:lineRule="exact"/>
        <w:ind w:firstLine="600" w:firstLineChars="200"/>
        <w:rPr>
          <w:sz w:val="30"/>
          <w:szCs w:val="30"/>
        </w:rPr>
      </w:pPr>
      <w:r>
        <w:rPr>
          <w:sz w:val="30"/>
          <w:szCs w:val="30"/>
        </w:rPr>
        <w:t>42.</w:t>
      </w:r>
      <w:r>
        <w:rPr>
          <w:rFonts w:hint="eastAsia"/>
          <w:sz w:val="30"/>
          <w:szCs w:val="30"/>
        </w:rPr>
        <w:t>艺术教育发展年度报告</w:t>
      </w:r>
    </w:p>
    <w:p>
      <w:pPr>
        <w:widowControl/>
        <w:spacing w:line="560" w:lineRule="exact"/>
        <w:ind w:firstLine="585"/>
        <w:rPr>
          <w:sz w:val="30"/>
          <w:szCs w:val="30"/>
        </w:rPr>
      </w:pPr>
      <w:r>
        <w:rPr>
          <w:rFonts w:hint="eastAsia"/>
          <w:sz w:val="30"/>
          <w:szCs w:val="30"/>
        </w:rPr>
        <w:t>在信息公开网公开，有相关链接。</w:t>
      </w:r>
    </w:p>
    <w:p>
      <w:pPr>
        <w:spacing w:line="560" w:lineRule="exact"/>
        <w:ind w:firstLine="600" w:firstLineChars="200"/>
        <w:rPr>
          <w:sz w:val="30"/>
          <w:szCs w:val="30"/>
        </w:rPr>
      </w:pPr>
      <w:r>
        <w:rPr>
          <w:sz w:val="30"/>
          <w:szCs w:val="30"/>
        </w:rPr>
        <w:t>43.</w:t>
      </w:r>
      <w:r>
        <w:rPr>
          <w:rFonts w:hint="eastAsia"/>
          <w:sz w:val="30"/>
          <w:szCs w:val="30"/>
        </w:rPr>
        <w:t>本科教学质量报告</w:t>
      </w:r>
    </w:p>
    <w:p>
      <w:pPr>
        <w:widowControl/>
        <w:spacing w:line="560" w:lineRule="exact"/>
        <w:ind w:firstLine="585"/>
        <w:rPr>
          <w:sz w:val="30"/>
          <w:szCs w:val="30"/>
        </w:rPr>
      </w:pPr>
      <w:r>
        <w:rPr>
          <w:rFonts w:hint="eastAsia"/>
          <w:sz w:val="30"/>
          <w:szCs w:val="30"/>
        </w:rPr>
        <w:t>尚未编制完成，预计</w:t>
      </w:r>
      <w:r>
        <w:rPr>
          <w:sz w:val="30"/>
          <w:szCs w:val="30"/>
        </w:rPr>
        <w:t>20</w:t>
      </w:r>
      <w:r>
        <w:rPr>
          <w:rFonts w:hint="eastAsia"/>
          <w:sz w:val="30"/>
          <w:szCs w:val="30"/>
        </w:rPr>
        <w:t>1</w:t>
      </w:r>
      <w:r>
        <w:rPr>
          <w:rFonts w:hint="eastAsia"/>
          <w:sz w:val="30"/>
          <w:szCs w:val="30"/>
          <w:lang w:val="en-US" w:eastAsia="zh-CN"/>
        </w:rPr>
        <w:t>8</w:t>
      </w:r>
      <w:r>
        <w:rPr>
          <w:rFonts w:hint="eastAsia"/>
          <w:sz w:val="30"/>
          <w:szCs w:val="30"/>
        </w:rPr>
        <w:t>年</w:t>
      </w:r>
      <w:r>
        <w:rPr>
          <w:sz w:val="30"/>
          <w:szCs w:val="30"/>
        </w:rPr>
        <w:t>11</w:t>
      </w:r>
      <w:r>
        <w:rPr>
          <w:rFonts w:hint="eastAsia"/>
          <w:sz w:val="30"/>
          <w:szCs w:val="30"/>
        </w:rPr>
        <w:t>月完成报告编写工作后在信息公开网公开。</w:t>
      </w:r>
    </w:p>
    <w:p>
      <w:pPr>
        <w:spacing w:line="560" w:lineRule="exact"/>
        <w:ind w:firstLine="600" w:firstLineChars="200"/>
        <w:rPr>
          <w:sz w:val="30"/>
          <w:szCs w:val="30"/>
        </w:rPr>
      </w:pPr>
      <w:r>
        <w:rPr>
          <w:sz w:val="30"/>
          <w:szCs w:val="30"/>
        </w:rPr>
        <w:t>44.</w:t>
      </w:r>
      <w:r>
        <w:rPr>
          <w:rFonts w:hint="eastAsia"/>
          <w:sz w:val="30"/>
          <w:szCs w:val="30"/>
        </w:rPr>
        <w:t>学籍管理办法</w:t>
      </w:r>
    </w:p>
    <w:p>
      <w:pPr>
        <w:widowControl/>
        <w:spacing w:line="560" w:lineRule="exact"/>
        <w:ind w:firstLine="585"/>
        <w:rPr>
          <w:sz w:val="30"/>
          <w:szCs w:val="30"/>
        </w:rPr>
      </w:pPr>
      <w:r>
        <w:rPr>
          <w:rFonts w:hint="eastAsia"/>
          <w:sz w:val="30"/>
          <w:szCs w:val="30"/>
        </w:rPr>
        <w:t>在信息公开网公开，有相关链接。</w:t>
      </w:r>
    </w:p>
    <w:p>
      <w:pPr>
        <w:spacing w:line="560" w:lineRule="exact"/>
        <w:ind w:firstLine="600" w:firstLineChars="200"/>
        <w:rPr>
          <w:sz w:val="30"/>
          <w:szCs w:val="30"/>
        </w:rPr>
      </w:pPr>
      <w:r>
        <w:rPr>
          <w:sz w:val="30"/>
          <w:szCs w:val="30"/>
        </w:rPr>
        <w:t>45.</w:t>
      </w:r>
      <w:r>
        <w:rPr>
          <w:rFonts w:hint="eastAsia"/>
          <w:sz w:val="30"/>
          <w:szCs w:val="30"/>
        </w:rPr>
        <w:t>学生奖学金、助学金、学费减免、助学贷款、勤工俭学的申请与管理规定</w:t>
      </w:r>
    </w:p>
    <w:p>
      <w:pPr>
        <w:widowControl/>
        <w:spacing w:line="560" w:lineRule="exact"/>
        <w:ind w:firstLine="585"/>
        <w:rPr>
          <w:sz w:val="30"/>
          <w:szCs w:val="30"/>
        </w:rPr>
      </w:pPr>
      <w:r>
        <w:rPr>
          <w:rFonts w:hint="eastAsia"/>
          <w:sz w:val="30"/>
          <w:szCs w:val="30"/>
        </w:rPr>
        <w:t>本年度，学校修订和出台了《天津体育学院学生奖学金和单项奖评定办法》《天津体育学院国家奖学金评审办法》《天津体育学院国家励志奖学金评审办法》《天津体育学院天津市人民政府奖学金评审办法》《天津体育学院国家助学金评审办法》《天津体育学院关于减免家庭经济困难学生学费的</w:t>
      </w:r>
      <w:bookmarkStart w:id="0" w:name="_Toc317539454"/>
      <w:r>
        <w:rPr>
          <w:rFonts w:hint="eastAsia"/>
          <w:sz w:val="30"/>
          <w:szCs w:val="30"/>
        </w:rPr>
        <w:t>管理规定</w:t>
      </w:r>
      <w:bookmarkEnd w:id="0"/>
      <w:r>
        <w:rPr>
          <w:rFonts w:hint="eastAsia"/>
          <w:sz w:val="30"/>
          <w:szCs w:val="30"/>
        </w:rPr>
        <w:t>》《天津体育学院学生勤工助学管理办法》，在信息公开网有相关链接。</w:t>
      </w:r>
    </w:p>
    <w:p>
      <w:pPr>
        <w:spacing w:line="560" w:lineRule="exact"/>
        <w:ind w:firstLine="600" w:firstLineChars="200"/>
        <w:rPr>
          <w:sz w:val="30"/>
          <w:szCs w:val="30"/>
        </w:rPr>
      </w:pPr>
      <w:r>
        <w:rPr>
          <w:sz w:val="30"/>
          <w:szCs w:val="30"/>
        </w:rPr>
        <w:t>46.</w:t>
      </w:r>
      <w:r>
        <w:rPr>
          <w:rFonts w:hint="eastAsia"/>
          <w:sz w:val="30"/>
          <w:szCs w:val="30"/>
        </w:rPr>
        <w:t>学生奖励处罚办法</w:t>
      </w:r>
    </w:p>
    <w:p>
      <w:pPr>
        <w:spacing w:line="560" w:lineRule="exact"/>
        <w:ind w:firstLine="600" w:firstLineChars="200"/>
        <w:rPr>
          <w:sz w:val="30"/>
          <w:szCs w:val="30"/>
        </w:rPr>
      </w:pPr>
      <w:r>
        <w:rPr>
          <w:rFonts w:hint="eastAsia"/>
          <w:sz w:val="30"/>
          <w:szCs w:val="30"/>
        </w:rPr>
        <w:t>本年度，学校修订了《天津体育学院学生违纪处分管理办法》，在信息公开网有相关链接。</w:t>
      </w:r>
    </w:p>
    <w:p>
      <w:pPr>
        <w:spacing w:line="560" w:lineRule="exact"/>
        <w:ind w:firstLine="600" w:firstLineChars="200"/>
        <w:rPr>
          <w:sz w:val="30"/>
          <w:szCs w:val="30"/>
        </w:rPr>
      </w:pPr>
      <w:r>
        <w:rPr>
          <w:sz w:val="30"/>
          <w:szCs w:val="30"/>
        </w:rPr>
        <w:t>47.</w:t>
      </w:r>
      <w:r>
        <w:rPr>
          <w:rFonts w:hint="eastAsia"/>
          <w:sz w:val="30"/>
          <w:szCs w:val="30"/>
        </w:rPr>
        <w:t>学生申诉办法</w:t>
      </w:r>
    </w:p>
    <w:p>
      <w:pPr>
        <w:spacing w:line="560" w:lineRule="exact"/>
        <w:ind w:firstLine="600" w:firstLineChars="200"/>
        <w:rPr>
          <w:sz w:val="30"/>
          <w:szCs w:val="30"/>
        </w:rPr>
      </w:pPr>
      <w:r>
        <w:rPr>
          <w:rFonts w:hint="eastAsia"/>
          <w:sz w:val="30"/>
          <w:szCs w:val="30"/>
        </w:rPr>
        <w:t>本年度，学校修订了《天津体育学院学生申诉管理暂行规定》，在信息公开网有相关链接。</w:t>
      </w:r>
    </w:p>
    <w:p>
      <w:pPr>
        <w:spacing w:line="560" w:lineRule="exact"/>
        <w:ind w:firstLine="600" w:firstLineChars="200"/>
        <w:rPr>
          <w:sz w:val="30"/>
          <w:szCs w:val="30"/>
        </w:rPr>
      </w:pPr>
      <w:r>
        <w:rPr>
          <w:sz w:val="30"/>
          <w:szCs w:val="30"/>
        </w:rPr>
        <w:t>48.</w:t>
      </w:r>
      <w:r>
        <w:rPr>
          <w:rFonts w:hint="eastAsia"/>
          <w:sz w:val="30"/>
          <w:szCs w:val="30"/>
        </w:rPr>
        <w:t>学风建设机构</w:t>
      </w:r>
    </w:p>
    <w:p>
      <w:pPr>
        <w:spacing w:line="560" w:lineRule="exact"/>
        <w:ind w:firstLine="600" w:firstLineChars="200"/>
        <w:rPr>
          <w:sz w:val="30"/>
          <w:szCs w:val="30"/>
        </w:rPr>
      </w:pPr>
      <w:r>
        <w:rPr>
          <w:rFonts w:hint="eastAsia"/>
          <w:sz w:val="30"/>
          <w:szCs w:val="30"/>
        </w:rPr>
        <w:t>在学校网站首页</w:t>
      </w:r>
      <w:r>
        <w:rPr>
          <w:sz w:val="30"/>
          <w:szCs w:val="30"/>
        </w:rPr>
        <w:t>-</w:t>
      </w:r>
      <w:r>
        <w:rPr>
          <w:rFonts w:hint="eastAsia"/>
          <w:sz w:val="30"/>
          <w:szCs w:val="30"/>
        </w:rPr>
        <w:t>科研处</w:t>
      </w:r>
      <w:r>
        <w:rPr>
          <w:sz w:val="30"/>
          <w:szCs w:val="30"/>
        </w:rPr>
        <w:t>-</w:t>
      </w:r>
      <w:r>
        <w:rPr>
          <w:rFonts w:hint="eastAsia"/>
          <w:sz w:val="30"/>
          <w:szCs w:val="30"/>
        </w:rPr>
        <w:t>“通知公告”公开，同时信息公开网有相关链接。</w:t>
      </w:r>
    </w:p>
    <w:p>
      <w:pPr>
        <w:spacing w:line="560" w:lineRule="exact"/>
        <w:ind w:firstLine="600" w:firstLineChars="200"/>
        <w:rPr>
          <w:sz w:val="30"/>
          <w:szCs w:val="30"/>
        </w:rPr>
      </w:pPr>
      <w:r>
        <w:rPr>
          <w:sz w:val="30"/>
          <w:szCs w:val="30"/>
        </w:rPr>
        <w:t>49.</w:t>
      </w:r>
      <w:r>
        <w:rPr>
          <w:rFonts w:hint="eastAsia"/>
          <w:sz w:val="30"/>
          <w:szCs w:val="30"/>
        </w:rPr>
        <w:t>学术规范制度</w:t>
      </w:r>
    </w:p>
    <w:p>
      <w:pPr>
        <w:spacing w:line="560" w:lineRule="exact"/>
        <w:ind w:firstLine="600" w:firstLineChars="200"/>
        <w:rPr>
          <w:sz w:val="30"/>
          <w:szCs w:val="30"/>
        </w:rPr>
      </w:pPr>
      <w:r>
        <w:rPr>
          <w:rFonts w:hint="eastAsia"/>
          <w:sz w:val="30"/>
          <w:szCs w:val="30"/>
        </w:rPr>
        <w:t>在学校网站首页</w:t>
      </w:r>
      <w:r>
        <w:rPr>
          <w:sz w:val="30"/>
          <w:szCs w:val="30"/>
        </w:rPr>
        <w:t>-</w:t>
      </w:r>
      <w:r>
        <w:rPr>
          <w:rFonts w:hint="eastAsia"/>
          <w:sz w:val="30"/>
          <w:szCs w:val="30"/>
        </w:rPr>
        <w:t>科研处</w:t>
      </w:r>
      <w:r>
        <w:rPr>
          <w:sz w:val="30"/>
          <w:szCs w:val="30"/>
        </w:rPr>
        <w:t xml:space="preserve">- </w:t>
      </w:r>
      <w:r>
        <w:rPr>
          <w:rFonts w:hint="eastAsia"/>
          <w:sz w:val="30"/>
          <w:szCs w:val="30"/>
        </w:rPr>
        <w:t>“通知公告”公开，同时信息公开网有相关链接。</w:t>
      </w:r>
    </w:p>
    <w:p>
      <w:pPr>
        <w:spacing w:line="560" w:lineRule="exact"/>
        <w:ind w:firstLine="600" w:firstLineChars="200"/>
        <w:rPr>
          <w:sz w:val="30"/>
          <w:szCs w:val="30"/>
        </w:rPr>
      </w:pPr>
      <w:r>
        <w:rPr>
          <w:sz w:val="30"/>
          <w:szCs w:val="30"/>
        </w:rPr>
        <w:t>50.</w:t>
      </w:r>
      <w:r>
        <w:rPr>
          <w:rFonts w:hint="eastAsia"/>
          <w:sz w:val="30"/>
          <w:szCs w:val="30"/>
        </w:rPr>
        <w:t>学术不端行为查处机制</w:t>
      </w:r>
    </w:p>
    <w:p>
      <w:pPr>
        <w:spacing w:line="560" w:lineRule="exact"/>
        <w:ind w:firstLine="600" w:firstLineChars="200"/>
        <w:rPr>
          <w:sz w:val="30"/>
          <w:szCs w:val="30"/>
        </w:rPr>
      </w:pPr>
      <w:r>
        <w:rPr>
          <w:rFonts w:hint="eastAsia"/>
          <w:sz w:val="30"/>
          <w:szCs w:val="30"/>
        </w:rPr>
        <w:t>在学校网站首页</w:t>
      </w:r>
      <w:r>
        <w:rPr>
          <w:sz w:val="30"/>
          <w:szCs w:val="30"/>
        </w:rPr>
        <w:t>-</w:t>
      </w:r>
      <w:r>
        <w:rPr>
          <w:rFonts w:hint="eastAsia"/>
          <w:sz w:val="30"/>
          <w:szCs w:val="30"/>
        </w:rPr>
        <w:t>科研处</w:t>
      </w:r>
      <w:r>
        <w:rPr>
          <w:sz w:val="30"/>
          <w:szCs w:val="30"/>
        </w:rPr>
        <w:t>-</w:t>
      </w:r>
      <w:r>
        <w:rPr>
          <w:rFonts w:hint="eastAsia"/>
          <w:sz w:val="30"/>
          <w:szCs w:val="30"/>
        </w:rPr>
        <w:t>“通知公告”公开，同时信息公开网有相关链接。</w:t>
      </w:r>
    </w:p>
    <w:p>
      <w:pPr>
        <w:widowControl/>
        <w:spacing w:line="560" w:lineRule="exact"/>
        <w:ind w:firstLine="600" w:firstLineChars="200"/>
        <w:rPr>
          <w:sz w:val="30"/>
          <w:szCs w:val="30"/>
        </w:rPr>
      </w:pPr>
      <w:r>
        <w:rPr>
          <w:sz w:val="30"/>
          <w:szCs w:val="30"/>
        </w:rPr>
        <w:t>51.</w:t>
      </w:r>
      <w:r>
        <w:rPr>
          <w:rFonts w:hint="eastAsia"/>
          <w:sz w:val="30"/>
          <w:szCs w:val="30"/>
        </w:rPr>
        <w:t>授予博士、硕士学位的基本要求</w:t>
      </w:r>
    </w:p>
    <w:p>
      <w:pPr>
        <w:widowControl/>
        <w:spacing w:line="560" w:lineRule="exact"/>
        <w:ind w:firstLine="600" w:firstLineChars="200"/>
        <w:rPr>
          <w:sz w:val="30"/>
          <w:szCs w:val="30"/>
        </w:rPr>
      </w:pPr>
      <w:bookmarkStart w:id="1" w:name="_Toc493160470"/>
      <w:r>
        <w:rPr>
          <w:rFonts w:hint="eastAsia"/>
          <w:sz w:val="30"/>
          <w:szCs w:val="30"/>
        </w:rPr>
        <w:t>本年度，学校出台了《天津体育学院博士学位授予工作细则（暂行）</w:t>
      </w:r>
      <w:bookmarkEnd w:id="1"/>
      <w:r>
        <w:rPr>
          <w:rFonts w:hint="eastAsia"/>
          <w:sz w:val="30"/>
          <w:szCs w:val="30"/>
        </w:rPr>
        <w:t>》，硕士学位授予工作细则按照津体院办发〔</w:t>
      </w:r>
      <w:r>
        <w:rPr>
          <w:sz w:val="30"/>
          <w:szCs w:val="30"/>
        </w:rPr>
        <w:t>2012</w:t>
      </w:r>
      <w:r>
        <w:rPr>
          <w:rFonts w:hint="eastAsia"/>
          <w:sz w:val="30"/>
          <w:szCs w:val="30"/>
        </w:rPr>
        <w:t>〕</w:t>
      </w:r>
      <w:r>
        <w:rPr>
          <w:sz w:val="30"/>
          <w:szCs w:val="30"/>
        </w:rPr>
        <w:t>12</w:t>
      </w:r>
      <w:r>
        <w:rPr>
          <w:rFonts w:hint="eastAsia"/>
          <w:sz w:val="30"/>
          <w:szCs w:val="30"/>
        </w:rPr>
        <w:t>号文件执行，在信息公开网有相关链接。</w:t>
      </w:r>
    </w:p>
    <w:p>
      <w:pPr>
        <w:widowControl/>
        <w:spacing w:line="560" w:lineRule="exact"/>
        <w:ind w:firstLine="600" w:firstLineChars="200"/>
        <w:rPr>
          <w:sz w:val="30"/>
          <w:szCs w:val="30"/>
        </w:rPr>
      </w:pPr>
      <w:r>
        <w:rPr>
          <w:sz w:val="30"/>
          <w:szCs w:val="30"/>
        </w:rPr>
        <w:t>52.</w:t>
      </w:r>
      <w:r>
        <w:rPr>
          <w:rFonts w:hint="eastAsia"/>
          <w:sz w:val="30"/>
          <w:szCs w:val="30"/>
        </w:rPr>
        <w:t>授予学士学位的基本要求</w:t>
      </w:r>
    </w:p>
    <w:p>
      <w:pPr>
        <w:widowControl/>
        <w:spacing w:line="560" w:lineRule="exact"/>
        <w:ind w:firstLine="600" w:firstLineChars="200"/>
        <w:rPr>
          <w:sz w:val="30"/>
          <w:szCs w:val="30"/>
        </w:rPr>
      </w:pPr>
      <w:r>
        <w:rPr>
          <w:rFonts w:hint="eastAsia"/>
          <w:sz w:val="30"/>
          <w:szCs w:val="30"/>
        </w:rPr>
        <w:t>在信息公开网有相关链接。</w:t>
      </w:r>
    </w:p>
    <w:p>
      <w:pPr>
        <w:spacing w:line="560" w:lineRule="exact"/>
        <w:ind w:firstLine="600" w:firstLineChars="200"/>
        <w:rPr>
          <w:sz w:val="30"/>
          <w:szCs w:val="30"/>
        </w:rPr>
      </w:pPr>
      <w:r>
        <w:rPr>
          <w:sz w:val="30"/>
          <w:szCs w:val="30"/>
        </w:rPr>
        <w:t>53.</w:t>
      </w:r>
      <w:r>
        <w:rPr>
          <w:rFonts w:hint="eastAsia"/>
          <w:sz w:val="30"/>
          <w:szCs w:val="30"/>
        </w:rPr>
        <w:t>拟授予硕士、博士学位同等学力人员资格审查和学力水平认定</w:t>
      </w:r>
    </w:p>
    <w:p>
      <w:pPr>
        <w:spacing w:line="560" w:lineRule="exact"/>
        <w:ind w:firstLine="600" w:firstLineChars="200"/>
        <w:rPr>
          <w:sz w:val="30"/>
          <w:szCs w:val="30"/>
        </w:rPr>
      </w:pPr>
      <w:r>
        <w:rPr>
          <w:rFonts w:hint="eastAsia"/>
          <w:sz w:val="30"/>
          <w:szCs w:val="30"/>
        </w:rPr>
        <w:t>我校尚未开展硕士、博士同等学力人员资格审查和学历水平认定工作，未出台相关的管理方法及相关规定。</w:t>
      </w:r>
    </w:p>
    <w:p>
      <w:pPr>
        <w:spacing w:line="560" w:lineRule="exact"/>
        <w:ind w:firstLine="600" w:firstLineChars="200"/>
        <w:rPr>
          <w:sz w:val="30"/>
          <w:szCs w:val="30"/>
        </w:rPr>
      </w:pPr>
      <w:r>
        <w:rPr>
          <w:sz w:val="30"/>
          <w:szCs w:val="30"/>
        </w:rPr>
        <w:t>54.</w:t>
      </w:r>
      <w:r>
        <w:rPr>
          <w:rFonts w:hint="eastAsia"/>
          <w:sz w:val="30"/>
          <w:szCs w:val="30"/>
        </w:rPr>
        <w:t>新增硕士、博士学位授权学科或专业学位授权点审核办法</w:t>
      </w:r>
    </w:p>
    <w:p>
      <w:pPr>
        <w:spacing w:line="560" w:lineRule="exact"/>
        <w:ind w:firstLine="600" w:firstLineChars="200"/>
        <w:rPr>
          <w:sz w:val="30"/>
          <w:szCs w:val="30"/>
        </w:rPr>
      </w:pPr>
      <w:r>
        <w:rPr>
          <w:rFonts w:hint="eastAsia"/>
          <w:sz w:val="30"/>
          <w:szCs w:val="30"/>
        </w:rPr>
        <w:t>本年度没有新增硕士、博士学位授予权学科。</w:t>
      </w:r>
    </w:p>
    <w:p>
      <w:pPr>
        <w:spacing w:line="560" w:lineRule="exact"/>
        <w:ind w:firstLine="600" w:firstLineChars="200"/>
        <w:rPr>
          <w:sz w:val="30"/>
          <w:szCs w:val="30"/>
        </w:rPr>
      </w:pPr>
      <w:r>
        <w:rPr>
          <w:sz w:val="30"/>
          <w:szCs w:val="30"/>
        </w:rPr>
        <w:t>55.</w:t>
      </w:r>
      <w:r>
        <w:rPr>
          <w:rFonts w:hint="eastAsia"/>
          <w:sz w:val="30"/>
          <w:szCs w:val="30"/>
        </w:rPr>
        <w:t>拟新增学位授权学科或专业学位授权点的申报及论证材料</w:t>
      </w:r>
    </w:p>
    <w:p>
      <w:pPr>
        <w:spacing w:line="560" w:lineRule="exact"/>
        <w:ind w:firstLine="600" w:firstLineChars="200"/>
        <w:rPr>
          <w:sz w:val="30"/>
          <w:szCs w:val="30"/>
        </w:rPr>
      </w:pPr>
      <w:r>
        <w:rPr>
          <w:rFonts w:hint="eastAsia"/>
          <w:sz w:val="30"/>
          <w:szCs w:val="30"/>
        </w:rPr>
        <w:t>本年度没有新增学位授权学科或专业学位授权点。</w:t>
      </w:r>
    </w:p>
    <w:p>
      <w:pPr>
        <w:spacing w:line="560" w:lineRule="exact"/>
        <w:ind w:firstLine="600" w:firstLineChars="200"/>
        <w:rPr>
          <w:sz w:val="30"/>
          <w:szCs w:val="30"/>
        </w:rPr>
      </w:pPr>
      <w:r>
        <w:rPr>
          <w:sz w:val="30"/>
          <w:szCs w:val="30"/>
        </w:rPr>
        <w:t>56.</w:t>
      </w:r>
      <w:r>
        <w:rPr>
          <w:rFonts w:hint="eastAsia"/>
          <w:sz w:val="30"/>
          <w:szCs w:val="30"/>
        </w:rPr>
        <w:t>中外合作办学情况</w:t>
      </w:r>
    </w:p>
    <w:p>
      <w:pPr>
        <w:widowControl/>
        <w:spacing w:line="560" w:lineRule="exact"/>
        <w:ind w:firstLine="585"/>
        <w:rPr>
          <w:sz w:val="30"/>
          <w:szCs w:val="30"/>
        </w:rPr>
      </w:pPr>
      <w:r>
        <w:rPr>
          <w:rFonts w:hint="eastAsia"/>
          <w:sz w:val="30"/>
          <w:szCs w:val="30"/>
        </w:rPr>
        <w:t>在信息公开网公开，有相关链接。</w:t>
      </w:r>
    </w:p>
    <w:p>
      <w:pPr>
        <w:spacing w:line="560" w:lineRule="exact"/>
        <w:ind w:firstLine="600" w:firstLineChars="200"/>
        <w:rPr>
          <w:sz w:val="30"/>
          <w:szCs w:val="30"/>
        </w:rPr>
      </w:pPr>
      <w:r>
        <w:rPr>
          <w:sz w:val="30"/>
          <w:szCs w:val="30"/>
        </w:rPr>
        <w:t>57.</w:t>
      </w:r>
      <w:r>
        <w:rPr>
          <w:rFonts w:hint="eastAsia"/>
          <w:sz w:val="30"/>
          <w:szCs w:val="30"/>
        </w:rPr>
        <w:t>来华留学生管理相关规定</w:t>
      </w:r>
    </w:p>
    <w:p>
      <w:pPr>
        <w:spacing w:line="560" w:lineRule="exact"/>
        <w:ind w:firstLine="600" w:firstLineChars="200"/>
        <w:rPr>
          <w:sz w:val="30"/>
          <w:szCs w:val="30"/>
        </w:rPr>
      </w:pPr>
      <w:r>
        <w:rPr>
          <w:rFonts w:hint="eastAsia"/>
          <w:sz w:val="30"/>
          <w:szCs w:val="30"/>
        </w:rPr>
        <w:t>在学校网站首页</w:t>
      </w:r>
      <w:r>
        <w:rPr>
          <w:sz w:val="30"/>
          <w:szCs w:val="30"/>
        </w:rPr>
        <w:t>-</w:t>
      </w:r>
      <w:r>
        <w:rPr>
          <w:rFonts w:hint="eastAsia"/>
          <w:sz w:val="30"/>
          <w:szCs w:val="30"/>
        </w:rPr>
        <w:t>国际交流处</w:t>
      </w:r>
      <w:r>
        <w:rPr>
          <w:sz w:val="30"/>
          <w:szCs w:val="30"/>
        </w:rPr>
        <w:t>-</w:t>
      </w:r>
      <w:r>
        <w:rPr>
          <w:rFonts w:hint="eastAsia"/>
          <w:sz w:val="30"/>
          <w:szCs w:val="30"/>
        </w:rPr>
        <w:t>“留学天体”栏目公开，同时信息公开网有相关链接。</w:t>
      </w:r>
    </w:p>
    <w:p>
      <w:pPr>
        <w:spacing w:line="560" w:lineRule="exact"/>
        <w:ind w:firstLine="600" w:firstLineChars="200"/>
        <w:rPr>
          <w:sz w:val="30"/>
          <w:szCs w:val="30"/>
        </w:rPr>
      </w:pPr>
      <w:r>
        <w:rPr>
          <w:sz w:val="30"/>
          <w:szCs w:val="30"/>
        </w:rPr>
        <w:t>58.</w:t>
      </w:r>
      <w:r>
        <w:rPr>
          <w:rFonts w:hint="eastAsia"/>
          <w:sz w:val="30"/>
          <w:szCs w:val="30"/>
        </w:rPr>
        <w:t>自然灾害等突发事件的应急处理预案、预警信息和处置情况，涉及学校的重大事件的调查和处理情况</w:t>
      </w:r>
    </w:p>
    <w:p>
      <w:pPr>
        <w:widowControl/>
        <w:spacing w:line="560" w:lineRule="exact"/>
        <w:ind w:firstLine="585"/>
        <w:rPr>
          <w:sz w:val="30"/>
          <w:szCs w:val="30"/>
        </w:rPr>
      </w:pPr>
      <w:r>
        <w:rPr>
          <w:rFonts w:hint="eastAsia"/>
          <w:sz w:val="30"/>
          <w:szCs w:val="30"/>
        </w:rPr>
        <w:t>在信息公开网公开，有相关链接。</w:t>
      </w:r>
    </w:p>
    <w:p>
      <w:pPr>
        <w:spacing w:line="560" w:lineRule="exact"/>
        <w:ind w:firstLine="602" w:firstLineChars="200"/>
        <w:rPr>
          <w:rFonts w:ascii="黑体" w:hAnsi="黑体" w:eastAsia="黑体"/>
          <w:sz w:val="32"/>
          <w:szCs w:val="32"/>
        </w:rPr>
      </w:pPr>
      <w:r>
        <w:rPr>
          <w:rFonts w:hint="eastAsia"/>
          <w:b/>
          <w:sz w:val="30"/>
          <w:szCs w:val="30"/>
        </w:rPr>
        <w:t>三、</w:t>
      </w:r>
      <w:r>
        <w:rPr>
          <w:rFonts w:hint="eastAsia" w:ascii="黑体" w:hAnsi="黑体" w:eastAsia="黑体"/>
          <w:sz w:val="32"/>
          <w:szCs w:val="32"/>
        </w:rPr>
        <w:t>依申请公开信息情况和不予公开情况</w:t>
      </w:r>
    </w:p>
    <w:p>
      <w:pPr>
        <w:widowControl/>
        <w:spacing w:line="560" w:lineRule="exact"/>
        <w:ind w:firstLine="585"/>
        <w:rPr>
          <w:sz w:val="30"/>
          <w:szCs w:val="30"/>
        </w:rPr>
      </w:pPr>
      <w:r>
        <w:rPr>
          <w:rFonts w:hint="eastAsia"/>
          <w:sz w:val="30"/>
          <w:szCs w:val="30"/>
        </w:rPr>
        <w:t>《实施细则》明确了我校依申请公开的受理机构是信息公开办公室，并在网站上公开了受理程序、联系方式。本年度无依申请公开信息和不予公开情况。</w:t>
      </w:r>
    </w:p>
    <w:p>
      <w:pPr>
        <w:spacing w:line="560" w:lineRule="exact"/>
        <w:ind w:firstLine="602" w:firstLineChars="200"/>
        <w:rPr>
          <w:rFonts w:ascii="黑体" w:hAnsi="黑体" w:eastAsia="黑体"/>
          <w:sz w:val="32"/>
          <w:szCs w:val="32"/>
        </w:rPr>
      </w:pPr>
      <w:r>
        <w:rPr>
          <w:rFonts w:hint="eastAsia"/>
          <w:b/>
          <w:sz w:val="30"/>
          <w:szCs w:val="30"/>
        </w:rPr>
        <w:t>四、</w:t>
      </w:r>
      <w:r>
        <w:rPr>
          <w:rFonts w:hint="eastAsia" w:ascii="黑体" w:hAnsi="黑体" w:eastAsia="黑体"/>
          <w:sz w:val="32"/>
          <w:szCs w:val="32"/>
        </w:rPr>
        <w:t>信息公开的评议情况</w:t>
      </w:r>
    </w:p>
    <w:p>
      <w:pPr>
        <w:widowControl/>
        <w:spacing w:line="560" w:lineRule="exact"/>
        <w:ind w:firstLine="585"/>
        <w:rPr>
          <w:sz w:val="30"/>
          <w:szCs w:val="30"/>
        </w:rPr>
      </w:pPr>
      <w:r>
        <w:rPr>
          <w:rFonts w:hint="eastAsia"/>
          <w:sz w:val="30"/>
          <w:szCs w:val="30"/>
        </w:rPr>
        <w:t>本校师生员工和社会公众对学校信息公开工作评价良好。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五、因学校信息公开工作遭到举报的情况</w:t>
      </w:r>
    </w:p>
    <w:p>
      <w:pPr>
        <w:widowControl/>
        <w:spacing w:line="560" w:lineRule="exact"/>
        <w:ind w:firstLine="585"/>
        <w:rPr>
          <w:b/>
          <w:sz w:val="30"/>
          <w:szCs w:val="30"/>
        </w:rPr>
      </w:pPr>
      <w:r>
        <w:rPr>
          <w:rFonts w:hint="eastAsia"/>
          <w:sz w:val="30"/>
          <w:szCs w:val="30"/>
        </w:rPr>
        <w:t>本学年度，我校没有因信息公开工作遭到举报的情况发生。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六、信息公开工作主要经验、存在的问题和改进措施</w:t>
      </w:r>
    </w:p>
    <w:p>
      <w:pPr>
        <w:widowControl/>
        <w:spacing w:line="560" w:lineRule="exact"/>
        <w:ind w:firstLine="585"/>
        <w:rPr>
          <w:sz w:val="30"/>
          <w:szCs w:val="30"/>
        </w:rPr>
      </w:pPr>
      <w:r>
        <w:rPr>
          <w:rFonts w:hint="eastAsia"/>
          <w:sz w:val="30"/>
          <w:szCs w:val="30"/>
        </w:rPr>
        <w:t>学校高度重视信息公开工作，形成了党委统一领导，党政齐抓共管，院长办公室（信息公开办公室）组织实施、统一协调，纪检监察室监督检查，部门各负其责，师生员工积极参与的领导体制和工作机制，取得了良好的成效。</w:t>
      </w:r>
    </w:p>
    <w:p>
      <w:pPr>
        <w:widowControl/>
        <w:spacing w:line="560" w:lineRule="exact"/>
        <w:ind w:firstLine="585"/>
        <w:rPr>
          <w:sz w:val="30"/>
          <w:szCs w:val="30"/>
        </w:rPr>
      </w:pPr>
      <w:r>
        <w:rPr>
          <w:rFonts w:hint="eastAsia"/>
          <w:sz w:val="30"/>
          <w:szCs w:val="30"/>
        </w:rPr>
        <w:t>目前，学校信息公开工作还存在二级单位信息公开工作开展不均衡，监督约束等工作机制不健全等问题。</w:t>
      </w:r>
    </w:p>
    <w:p>
      <w:pPr>
        <w:widowControl/>
        <w:spacing w:line="560" w:lineRule="exact"/>
        <w:ind w:firstLine="585"/>
        <w:rPr>
          <w:sz w:val="30"/>
          <w:szCs w:val="30"/>
        </w:rPr>
      </w:pPr>
      <w:r>
        <w:rPr>
          <w:rFonts w:hint="eastAsia"/>
          <w:sz w:val="30"/>
          <w:szCs w:val="30"/>
        </w:rPr>
        <w:t>下一阶段，学校将组织信息公开工作培训，强化相关部门及工作人员信息公开意识，进一步理顺、完善信息公开工作机制，优化工作流程，提高信息公开工作制度化、规范化水平，大力推动二级单位信息公开工作，建立学校信息公开内容审查和更新维护、考核检查等工作制度，积极稳妥做好信息公开工作，保障师生、社会公众能及时、便捷、有效地获取学校各类信息。</w:t>
      </w:r>
    </w:p>
    <w:p>
      <w:pPr>
        <w:widowControl/>
        <w:spacing w:line="560" w:lineRule="exact"/>
        <w:ind w:firstLine="585"/>
        <w:rPr>
          <w:sz w:val="30"/>
          <w:szCs w:val="30"/>
        </w:rPr>
      </w:pPr>
    </w:p>
    <w:p>
      <w:pPr>
        <w:widowControl/>
        <w:spacing w:line="560" w:lineRule="exact"/>
        <w:ind w:firstLine="585"/>
        <w:rPr>
          <w:sz w:val="30"/>
          <w:szCs w:val="30"/>
        </w:rPr>
      </w:pPr>
    </w:p>
    <w:p>
      <w:pPr>
        <w:widowControl/>
        <w:spacing w:line="560" w:lineRule="exact"/>
        <w:ind w:firstLine="585"/>
        <w:rPr>
          <w:sz w:val="30"/>
          <w:szCs w:val="30"/>
        </w:rPr>
      </w:pPr>
      <w:r>
        <w:rPr>
          <w:sz w:val="30"/>
          <w:szCs w:val="30"/>
        </w:rPr>
        <w:t xml:space="preserve">                                </w:t>
      </w:r>
      <w:r>
        <w:rPr>
          <w:rFonts w:hint="eastAsia"/>
          <w:sz w:val="30"/>
          <w:szCs w:val="30"/>
        </w:rPr>
        <w:t xml:space="preserve">      天津体育学院</w:t>
      </w:r>
    </w:p>
    <w:p>
      <w:pPr>
        <w:widowControl/>
        <w:spacing w:line="560" w:lineRule="exact"/>
        <w:ind w:firstLine="5985" w:firstLineChars="1995"/>
        <w:rPr>
          <w:sz w:val="30"/>
          <w:szCs w:val="30"/>
        </w:rPr>
      </w:pPr>
      <w:r>
        <w:rPr>
          <w:rFonts w:hint="eastAsia"/>
          <w:sz w:val="30"/>
          <w:szCs w:val="30"/>
        </w:rPr>
        <w:t>201</w:t>
      </w:r>
      <w:r>
        <w:rPr>
          <w:rFonts w:hint="eastAsia"/>
          <w:sz w:val="30"/>
          <w:szCs w:val="30"/>
          <w:lang w:val="en-US" w:eastAsia="zh-CN"/>
        </w:rPr>
        <w:t>8</w:t>
      </w:r>
      <w:r>
        <w:rPr>
          <w:rFonts w:hint="eastAsia"/>
          <w:sz w:val="30"/>
          <w:szCs w:val="30"/>
        </w:rPr>
        <w:t>年10月30日</w:t>
      </w:r>
    </w:p>
    <w:sectPr>
      <w:footerReference r:id="rId3"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33"/>
    <w:rsid w:val="00000609"/>
    <w:rsid w:val="00003F76"/>
    <w:rsid w:val="000056DF"/>
    <w:rsid w:val="0000618A"/>
    <w:rsid w:val="00006F88"/>
    <w:rsid w:val="00012ADB"/>
    <w:rsid w:val="00015BCB"/>
    <w:rsid w:val="000429E4"/>
    <w:rsid w:val="000450F9"/>
    <w:rsid w:val="00045A17"/>
    <w:rsid w:val="0005204E"/>
    <w:rsid w:val="0005341D"/>
    <w:rsid w:val="00055605"/>
    <w:rsid w:val="00055CA5"/>
    <w:rsid w:val="000601C9"/>
    <w:rsid w:val="0006090F"/>
    <w:rsid w:val="000655F8"/>
    <w:rsid w:val="000660AB"/>
    <w:rsid w:val="00073FF4"/>
    <w:rsid w:val="0009644A"/>
    <w:rsid w:val="00097313"/>
    <w:rsid w:val="000A2362"/>
    <w:rsid w:val="000A27EF"/>
    <w:rsid w:val="000B59BA"/>
    <w:rsid w:val="000C6282"/>
    <w:rsid w:val="000D0AB1"/>
    <w:rsid w:val="000D0CE8"/>
    <w:rsid w:val="000D1FA0"/>
    <w:rsid w:val="000D2B2C"/>
    <w:rsid w:val="000D2B98"/>
    <w:rsid w:val="000D3BD2"/>
    <w:rsid w:val="000D51B5"/>
    <w:rsid w:val="000D720B"/>
    <w:rsid w:val="000E3D75"/>
    <w:rsid w:val="000F0C7F"/>
    <w:rsid w:val="000F420E"/>
    <w:rsid w:val="000F6FF5"/>
    <w:rsid w:val="00100E3A"/>
    <w:rsid w:val="001019E7"/>
    <w:rsid w:val="001138DC"/>
    <w:rsid w:val="00117ADE"/>
    <w:rsid w:val="0013274C"/>
    <w:rsid w:val="00133854"/>
    <w:rsid w:val="00140B1B"/>
    <w:rsid w:val="00143AC3"/>
    <w:rsid w:val="001520AF"/>
    <w:rsid w:val="00163DDE"/>
    <w:rsid w:val="001642E5"/>
    <w:rsid w:val="00166504"/>
    <w:rsid w:val="0017118D"/>
    <w:rsid w:val="00174245"/>
    <w:rsid w:val="00185669"/>
    <w:rsid w:val="00197BF8"/>
    <w:rsid w:val="001A0341"/>
    <w:rsid w:val="001A0B91"/>
    <w:rsid w:val="001A0DC4"/>
    <w:rsid w:val="001A2217"/>
    <w:rsid w:val="001A2A5F"/>
    <w:rsid w:val="001A778C"/>
    <w:rsid w:val="001B06EB"/>
    <w:rsid w:val="001C2A35"/>
    <w:rsid w:val="001C2D34"/>
    <w:rsid w:val="001C5E63"/>
    <w:rsid w:val="001D15E3"/>
    <w:rsid w:val="001D20ED"/>
    <w:rsid w:val="001D43B9"/>
    <w:rsid w:val="001D5B20"/>
    <w:rsid w:val="001D68E3"/>
    <w:rsid w:val="001F0608"/>
    <w:rsid w:val="001F3399"/>
    <w:rsid w:val="00201BDE"/>
    <w:rsid w:val="00201E18"/>
    <w:rsid w:val="00206969"/>
    <w:rsid w:val="002139F6"/>
    <w:rsid w:val="00232D87"/>
    <w:rsid w:val="0024589E"/>
    <w:rsid w:val="00262811"/>
    <w:rsid w:val="002630EA"/>
    <w:rsid w:val="0026460C"/>
    <w:rsid w:val="00265D0D"/>
    <w:rsid w:val="00267D01"/>
    <w:rsid w:val="00273414"/>
    <w:rsid w:val="002747E9"/>
    <w:rsid w:val="0027724A"/>
    <w:rsid w:val="00290AAE"/>
    <w:rsid w:val="00291B76"/>
    <w:rsid w:val="00295F2B"/>
    <w:rsid w:val="002A38AD"/>
    <w:rsid w:val="002A461C"/>
    <w:rsid w:val="002B4784"/>
    <w:rsid w:val="002B5495"/>
    <w:rsid w:val="002B5925"/>
    <w:rsid w:val="002C000F"/>
    <w:rsid w:val="002C297F"/>
    <w:rsid w:val="002C6E96"/>
    <w:rsid w:val="002D2B97"/>
    <w:rsid w:val="002D5807"/>
    <w:rsid w:val="002E0A11"/>
    <w:rsid w:val="002E0B24"/>
    <w:rsid w:val="002E56A3"/>
    <w:rsid w:val="002F29FA"/>
    <w:rsid w:val="002F2A58"/>
    <w:rsid w:val="003114F0"/>
    <w:rsid w:val="003115F7"/>
    <w:rsid w:val="00312E19"/>
    <w:rsid w:val="003239B9"/>
    <w:rsid w:val="003239C5"/>
    <w:rsid w:val="00326C2A"/>
    <w:rsid w:val="003425D6"/>
    <w:rsid w:val="00346844"/>
    <w:rsid w:val="00357594"/>
    <w:rsid w:val="00362849"/>
    <w:rsid w:val="00367181"/>
    <w:rsid w:val="00367AE4"/>
    <w:rsid w:val="003728E0"/>
    <w:rsid w:val="00375AAC"/>
    <w:rsid w:val="00377BF5"/>
    <w:rsid w:val="003800BD"/>
    <w:rsid w:val="003942AF"/>
    <w:rsid w:val="00397713"/>
    <w:rsid w:val="003A028B"/>
    <w:rsid w:val="003A3BF8"/>
    <w:rsid w:val="003A3FCA"/>
    <w:rsid w:val="003A515B"/>
    <w:rsid w:val="003A64FC"/>
    <w:rsid w:val="003B4DAC"/>
    <w:rsid w:val="003B574D"/>
    <w:rsid w:val="003B5DF6"/>
    <w:rsid w:val="003B6847"/>
    <w:rsid w:val="003D1516"/>
    <w:rsid w:val="003D77C8"/>
    <w:rsid w:val="003D7A20"/>
    <w:rsid w:val="003E02D5"/>
    <w:rsid w:val="003E4D7B"/>
    <w:rsid w:val="003F7BB8"/>
    <w:rsid w:val="00410347"/>
    <w:rsid w:val="00410FA4"/>
    <w:rsid w:val="00416778"/>
    <w:rsid w:val="00426724"/>
    <w:rsid w:val="00427490"/>
    <w:rsid w:val="00433866"/>
    <w:rsid w:val="0044091C"/>
    <w:rsid w:val="00444FCF"/>
    <w:rsid w:val="00445720"/>
    <w:rsid w:val="00451014"/>
    <w:rsid w:val="0045197A"/>
    <w:rsid w:val="00453AF2"/>
    <w:rsid w:val="0046549F"/>
    <w:rsid w:val="00466BA1"/>
    <w:rsid w:val="004675AB"/>
    <w:rsid w:val="00474546"/>
    <w:rsid w:val="004749F1"/>
    <w:rsid w:val="00476A1F"/>
    <w:rsid w:val="00477E69"/>
    <w:rsid w:val="00481013"/>
    <w:rsid w:val="0048431D"/>
    <w:rsid w:val="00490CE2"/>
    <w:rsid w:val="00493C9D"/>
    <w:rsid w:val="004976D1"/>
    <w:rsid w:val="004A0681"/>
    <w:rsid w:val="004A2FD0"/>
    <w:rsid w:val="004A41F1"/>
    <w:rsid w:val="004A4B51"/>
    <w:rsid w:val="004B00F9"/>
    <w:rsid w:val="004B15C1"/>
    <w:rsid w:val="004C0281"/>
    <w:rsid w:val="004C50BD"/>
    <w:rsid w:val="004D252E"/>
    <w:rsid w:val="004D4678"/>
    <w:rsid w:val="004E16B2"/>
    <w:rsid w:val="004E1D27"/>
    <w:rsid w:val="004E2710"/>
    <w:rsid w:val="004E34CB"/>
    <w:rsid w:val="004E459A"/>
    <w:rsid w:val="004F04B7"/>
    <w:rsid w:val="005003F9"/>
    <w:rsid w:val="00500FDE"/>
    <w:rsid w:val="0050728C"/>
    <w:rsid w:val="0051774F"/>
    <w:rsid w:val="00522BE7"/>
    <w:rsid w:val="00524FFC"/>
    <w:rsid w:val="00541D16"/>
    <w:rsid w:val="00546289"/>
    <w:rsid w:val="00555ADB"/>
    <w:rsid w:val="00555DE2"/>
    <w:rsid w:val="00555E4C"/>
    <w:rsid w:val="0055695C"/>
    <w:rsid w:val="00556EDE"/>
    <w:rsid w:val="00567332"/>
    <w:rsid w:val="00575093"/>
    <w:rsid w:val="005760CC"/>
    <w:rsid w:val="00583BFA"/>
    <w:rsid w:val="00585455"/>
    <w:rsid w:val="005856E1"/>
    <w:rsid w:val="00586174"/>
    <w:rsid w:val="00586EEA"/>
    <w:rsid w:val="00590F58"/>
    <w:rsid w:val="00591145"/>
    <w:rsid w:val="00591913"/>
    <w:rsid w:val="0059328A"/>
    <w:rsid w:val="005A0C61"/>
    <w:rsid w:val="005A1029"/>
    <w:rsid w:val="005A4760"/>
    <w:rsid w:val="005B32B6"/>
    <w:rsid w:val="005B421C"/>
    <w:rsid w:val="005B4944"/>
    <w:rsid w:val="005C4363"/>
    <w:rsid w:val="005C692B"/>
    <w:rsid w:val="005E3D50"/>
    <w:rsid w:val="005E4807"/>
    <w:rsid w:val="005F1B65"/>
    <w:rsid w:val="005F4FDB"/>
    <w:rsid w:val="005F7EA9"/>
    <w:rsid w:val="006112A1"/>
    <w:rsid w:val="00611635"/>
    <w:rsid w:val="00612AD2"/>
    <w:rsid w:val="006144E3"/>
    <w:rsid w:val="0061700F"/>
    <w:rsid w:val="00620268"/>
    <w:rsid w:val="00621DC7"/>
    <w:rsid w:val="0062790D"/>
    <w:rsid w:val="00634F4E"/>
    <w:rsid w:val="006353D3"/>
    <w:rsid w:val="0064061C"/>
    <w:rsid w:val="00641A5F"/>
    <w:rsid w:val="00642490"/>
    <w:rsid w:val="0064624E"/>
    <w:rsid w:val="0065454E"/>
    <w:rsid w:val="0065480F"/>
    <w:rsid w:val="00663E14"/>
    <w:rsid w:val="0066605D"/>
    <w:rsid w:val="00666CF1"/>
    <w:rsid w:val="00675856"/>
    <w:rsid w:val="00676919"/>
    <w:rsid w:val="006821C6"/>
    <w:rsid w:val="00683FFB"/>
    <w:rsid w:val="0069705A"/>
    <w:rsid w:val="0069732C"/>
    <w:rsid w:val="006A1482"/>
    <w:rsid w:val="006A3F24"/>
    <w:rsid w:val="006A6B98"/>
    <w:rsid w:val="006A6F1F"/>
    <w:rsid w:val="006B1AE8"/>
    <w:rsid w:val="006C1102"/>
    <w:rsid w:val="006C1FB4"/>
    <w:rsid w:val="006C3031"/>
    <w:rsid w:val="006C7756"/>
    <w:rsid w:val="006D3B14"/>
    <w:rsid w:val="006D6F81"/>
    <w:rsid w:val="006D7870"/>
    <w:rsid w:val="006D78A8"/>
    <w:rsid w:val="006E152F"/>
    <w:rsid w:val="006E2956"/>
    <w:rsid w:val="006E31FC"/>
    <w:rsid w:val="006F14F2"/>
    <w:rsid w:val="006F61B2"/>
    <w:rsid w:val="006F6A25"/>
    <w:rsid w:val="0070086A"/>
    <w:rsid w:val="007013F7"/>
    <w:rsid w:val="00704E95"/>
    <w:rsid w:val="00705AA7"/>
    <w:rsid w:val="00716F6B"/>
    <w:rsid w:val="007252D0"/>
    <w:rsid w:val="00730993"/>
    <w:rsid w:val="00732079"/>
    <w:rsid w:val="0074085C"/>
    <w:rsid w:val="007500DD"/>
    <w:rsid w:val="00750DC8"/>
    <w:rsid w:val="0075477E"/>
    <w:rsid w:val="00756566"/>
    <w:rsid w:val="00756A19"/>
    <w:rsid w:val="00757248"/>
    <w:rsid w:val="0075740E"/>
    <w:rsid w:val="00760A7E"/>
    <w:rsid w:val="007639F1"/>
    <w:rsid w:val="00764470"/>
    <w:rsid w:val="007672FF"/>
    <w:rsid w:val="007723B1"/>
    <w:rsid w:val="007731C0"/>
    <w:rsid w:val="00773BAB"/>
    <w:rsid w:val="00776657"/>
    <w:rsid w:val="007835BB"/>
    <w:rsid w:val="00786EB9"/>
    <w:rsid w:val="007878AE"/>
    <w:rsid w:val="00795DE8"/>
    <w:rsid w:val="007A1760"/>
    <w:rsid w:val="007A251E"/>
    <w:rsid w:val="007A3017"/>
    <w:rsid w:val="007A6D7A"/>
    <w:rsid w:val="007B25BE"/>
    <w:rsid w:val="007B3310"/>
    <w:rsid w:val="007B38C5"/>
    <w:rsid w:val="007B53D2"/>
    <w:rsid w:val="007B57A5"/>
    <w:rsid w:val="007B75AE"/>
    <w:rsid w:val="007C0415"/>
    <w:rsid w:val="007C4ECD"/>
    <w:rsid w:val="007D09BC"/>
    <w:rsid w:val="007D4F5D"/>
    <w:rsid w:val="007D59B2"/>
    <w:rsid w:val="007D7299"/>
    <w:rsid w:val="007E2FBF"/>
    <w:rsid w:val="007E7191"/>
    <w:rsid w:val="007F28B5"/>
    <w:rsid w:val="007F64D7"/>
    <w:rsid w:val="007F75DF"/>
    <w:rsid w:val="0080437A"/>
    <w:rsid w:val="00807223"/>
    <w:rsid w:val="00811344"/>
    <w:rsid w:val="008228D4"/>
    <w:rsid w:val="00822E4C"/>
    <w:rsid w:val="00825423"/>
    <w:rsid w:val="0082602F"/>
    <w:rsid w:val="008275AA"/>
    <w:rsid w:val="0083229F"/>
    <w:rsid w:val="00845055"/>
    <w:rsid w:val="00847D40"/>
    <w:rsid w:val="00855B35"/>
    <w:rsid w:val="0085701B"/>
    <w:rsid w:val="00860EDE"/>
    <w:rsid w:val="008635D0"/>
    <w:rsid w:val="00874868"/>
    <w:rsid w:val="00876F3A"/>
    <w:rsid w:val="0088066D"/>
    <w:rsid w:val="00881F6D"/>
    <w:rsid w:val="00883BB6"/>
    <w:rsid w:val="00883E51"/>
    <w:rsid w:val="00893C65"/>
    <w:rsid w:val="00897328"/>
    <w:rsid w:val="008A1687"/>
    <w:rsid w:val="008A5531"/>
    <w:rsid w:val="008B0CCB"/>
    <w:rsid w:val="008B3C38"/>
    <w:rsid w:val="008C28CE"/>
    <w:rsid w:val="008D2521"/>
    <w:rsid w:val="008D61C2"/>
    <w:rsid w:val="008D6202"/>
    <w:rsid w:val="008E1EA4"/>
    <w:rsid w:val="008E2AB6"/>
    <w:rsid w:val="008E3649"/>
    <w:rsid w:val="008F01F6"/>
    <w:rsid w:val="008F5B0A"/>
    <w:rsid w:val="008F7A2D"/>
    <w:rsid w:val="008F7F31"/>
    <w:rsid w:val="009106E5"/>
    <w:rsid w:val="00910B59"/>
    <w:rsid w:val="00910F7C"/>
    <w:rsid w:val="009232F3"/>
    <w:rsid w:val="00924993"/>
    <w:rsid w:val="00925F26"/>
    <w:rsid w:val="00934B55"/>
    <w:rsid w:val="00935B55"/>
    <w:rsid w:val="00936533"/>
    <w:rsid w:val="009421DC"/>
    <w:rsid w:val="00943549"/>
    <w:rsid w:val="00954BA7"/>
    <w:rsid w:val="0096373E"/>
    <w:rsid w:val="00967734"/>
    <w:rsid w:val="00971344"/>
    <w:rsid w:val="009771D1"/>
    <w:rsid w:val="009772BD"/>
    <w:rsid w:val="0098105E"/>
    <w:rsid w:val="00983F72"/>
    <w:rsid w:val="009860E5"/>
    <w:rsid w:val="00986E53"/>
    <w:rsid w:val="009928EA"/>
    <w:rsid w:val="00993F96"/>
    <w:rsid w:val="0099627E"/>
    <w:rsid w:val="009B07D0"/>
    <w:rsid w:val="009B7159"/>
    <w:rsid w:val="009B7B8C"/>
    <w:rsid w:val="009C079F"/>
    <w:rsid w:val="009D2847"/>
    <w:rsid w:val="009D6FCE"/>
    <w:rsid w:val="009E174F"/>
    <w:rsid w:val="009E1A5D"/>
    <w:rsid w:val="009E34FA"/>
    <w:rsid w:val="009E6AF8"/>
    <w:rsid w:val="009F6E6A"/>
    <w:rsid w:val="00A01ED3"/>
    <w:rsid w:val="00A12585"/>
    <w:rsid w:val="00A244B4"/>
    <w:rsid w:val="00A254CD"/>
    <w:rsid w:val="00A26FB3"/>
    <w:rsid w:val="00A33025"/>
    <w:rsid w:val="00A351FE"/>
    <w:rsid w:val="00A35700"/>
    <w:rsid w:val="00A40332"/>
    <w:rsid w:val="00A454E0"/>
    <w:rsid w:val="00A45D73"/>
    <w:rsid w:val="00A4737B"/>
    <w:rsid w:val="00A47D18"/>
    <w:rsid w:val="00A53579"/>
    <w:rsid w:val="00A54DF3"/>
    <w:rsid w:val="00A57E76"/>
    <w:rsid w:val="00A621F7"/>
    <w:rsid w:val="00A7580A"/>
    <w:rsid w:val="00A820D3"/>
    <w:rsid w:val="00A82535"/>
    <w:rsid w:val="00A82CA7"/>
    <w:rsid w:val="00A9648D"/>
    <w:rsid w:val="00A96893"/>
    <w:rsid w:val="00A97DB3"/>
    <w:rsid w:val="00AA185C"/>
    <w:rsid w:val="00AA34D6"/>
    <w:rsid w:val="00AA5F40"/>
    <w:rsid w:val="00AB2C4D"/>
    <w:rsid w:val="00AC1C51"/>
    <w:rsid w:val="00AC6D20"/>
    <w:rsid w:val="00AD71B8"/>
    <w:rsid w:val="00AE10AB"/>
    <w:rsid w:val="00AE254C"/>
    <w:rsid w:val="00AE36A7"/>
    <w:rsid w:val="00AF5A88"/>
    <w:rsid w:val="00AF7746"/>
    <w:rsid w:val="00B009B6"/>
    <w:rsid w:val="00B046EA"/>
    <w:rsid w:val="00B0560B"/>
    <w:rsid w:val="00B11BE1"/>
    <w:rsid w:val="00B12DDD"/>
    <w:rsid w:val="00B17057"/>
    <w:rsid w:val="00B22DE7"/>
    <w:rsid w:val="00B26ED8"/>
    <w:rsid w:val="00B3507D"/>
    <w:rsid w:val="00B376BC"/>
    <w:rsid w:val="00B41881"/>
    <w:rsid w:val="00B4261B"/>
    <w:rsid w:val="00B43A76"/>
    <w:rsid w:val="00B447C2"/>
    <w:rsid w:val="00B454FD"/>
    <w:rsid w:val="00B50810"/>
    <w:rsid w:val="00B50F99"/>
    <w:rsid w:val="00B536F0"/>
    <w:rsid w:val="00B54121"/>
    <w:rsid w:val="00B70D37"/>
    <w:rsid w:val="00B70FD3"/>
    <w:rsid w:val="00B732CA"/>
    <w:rsid w:val="00B80E9D"/>
    <w:rsid w:val="00B81B76"/>
    <w:rsid w:val="00B835CA"/>
    <w:rsid w:val="00B968B5"/>
    <w:rsid w:val="00BA3335"/>
    <w:rsid w:val="00BA3F3D"/>
    <w:rsid w:val="00BA61A2"/>
    <w:rsid w:val="00BB2E58"/>
    <w:rsid w:val="00BB52A5"/>
    <w:rsid w:val="00BC12D2"/>
    <w:rsid w:val="00BC1CDE"/>
    <w:rsid w:val="00BC733B"/>
    <w:rsid w:val="00BD0FDE"/>
    <w:rsid w:val="00BD2381"/>
    <w:rsid w:val="00BD2470"/>
    <w:rsid w:val="00BD5205"/>
    <w:rsid w:val="00BD57E7"/>
    <w:rsid w:val="00BE649C"/>
    <w:rsid w:val="00BE6CFD"/>
    <w:rsid w:val="00BF1CCD"/>
    <w:rsid w:val="00C02600"/>
    <w:rsid w:val="00C1506B"/>
    <w:rsid w:val="00C16F7D"/>
    <w:rsid w:val="00C224DA"/>
    <w:rsid w:val="00C33282"/>
    <w:rsid w:val="00C354BC"/>
    <w:rsid w:val="00C36B49"/>
    <w:rsid w:val="00C528C1"/>
    <w:rsid w:val="00C53F0B"/>
    <w:rsid w:val="00C56D12"/>
    <w:rsid w:val="00C57FAD"/>
    <w:rsid w:val="00C611EC"/>
    <w:rsid w:val="00C650F0"/>
    <w:rsid w:val="00C663A6"/>
    <w:rsid w:val="00C7061B"/>
    <w:rsid w:val="00C71E11"/>
    <w:rsid w:val="00C741B3"/>
    <w:rsid w:val="00C74C2F"/>
    <w:rsid w:val="00C75F0E"/>
    <w:rsid w:val="00C76E48"/>
    <w:rsid w:val="00C80958"/>
    <w:rsid w:val="00C83BF7"/>
    <w:rsid w:val="00C87C60"/>
    <w:rsid w:val="00C95F5B"/>
    <w:rsid w:val="00CB155A"/>
    <w:rsid w:val="00CB4498"/>
    <w:rsid w:val="00CC0CFA"/>
    <w:rsid w:val="00CC1AB9"/>
    <w:rsid w:val="00CC4C62"/>
    <w:rsid w:val="00CC7373"/>
    <w:rsid w:val="00CD15D3"/>
    <w:rsid w:val="00CD34C0"/>
    <w:rsid w:val="00CD3900"/>
    <w:rsid w:val="00CD50AB"/>
    <w:rsid w:val="00CD7296"/>
    <w:rsid w:val="00CE0F0F"/>
    <w:rsid w:val="00CE31BE"/>
    <w:rsid w:val="00CE41C4"/>
    <w:rsid w:val="00CE4867"/>
    <w:rsid w:val="00CF1798"/>
    <w:rsid w:val="00CF25F8"/>
    <w:rsid w:val="00CF59A5"/>
    <w:rsid w:val="00CF5D34"/>
    <w:rsid w:val="00D0319F"/>
    <w:rsid w:val="00D065B7"/>
    <w:rsid w:val="00D07E9A"/>
    <w:rsid w:val="00D139A1"/>
    <w:rsid w:val="00D20B98"/>
    <w:rsid w:val="00D2217A"/>
    <w:rsid w:val="00D27150"/>
    <w:rsid w:val="00D300C9"/>
    <w:rsid w:val="00D346D1"/>
    <w:rsid w:val="00D43BCA"/>
    <w:rsid w:val="00D45222"/>
    <w:rsid w:val="00D45485"/>
    <w:rsid w:val="00D47060"/>
    <w:rsid w:val="00D47788"/>
    <w:rsid w:val="00D5680B"/>
    <w:rsid w:val="00D56D76"/>
    <w:rsid w:val="00D6588C"/>
    <w:rsid w:val="00D670C6"/>
    <w:rsid w:val="00D70A46"/>
    <w:rsid w:val="00D75E3C"/>
    <w:rsid w:val="00D92774"/>
    <w:rsid w:val="00D97E6D"/>
    <w:rsid w:val="00DA4BAA"/>
    <w:rsid w:val="00DA511F"/>
    <w:rsid w:val="00DB0BFC"/>
    <w:rsid w:val="00DB0C11"/>
    <w:rsid w:val="00DB7203"/>
    <w:rsid w:val="00DC317A"/>
    <w:rsid w:val="00DC345B"/>
    <w:rsid w:val="00DD5712"/>
    <w:rsid w:val="00DE2EBD"/>
    <w:rsid w:val="00DE5B94"/>
    <w:rsid w:val="00DF16BB"/>
    <w:rsid w:val="00DF40CE"/>
    <w:rsid w:val="00DF6400"/>
    <w:rsid w:val="00E00337"/>
    <w:rsid w:val="00E059FC"/>
    <w:rsid w:val="00E1562C"/>
    <w:rsid w:val="00E16CE4"/>
    <w:rsid w:val="00E23D45"/>
    <w:rsid w:val="00E24885"/>
    <w:rsid w:val="00E2691A"/>
    <w:rsid w:val="00E303C7"/>
    <w:rsid w:val="00E35E7B"/>
    <w:rsid w:val="00E35F7C"/>
    <w:rsid w:val="00E40E74"/>
    <w:rsid w:val="00E4307B"/>
    <w:rsid w:val="00E435CA"/>
    <w:rsid w:val="00E443CC"/>
    <w:rsid w:val="00E443F9"/>
    <w:rsid w:val="00E54818"/>
    <w:rsid w:val="00E55E3E"/>
    <w:rsid w:val="00E579F6"/>
    <w:rsid w:val="00E6342E"/>
    <w:rsid w:val="00E65A41"/>
    <w:rsid w:val="00E67F45"/>
    <w:rsid w:val="00E724DB"/>
    <w:rsid w:val="00E73EF9"/>
    <w:rsid w:val="00E7418D"/>
    <w:rsid w:val="00E75B6D"/>
    <w:rsid w:val="00E871EA"/>
    <w:rsid w:val="00E92C1C"/>
    <w:rsid w:val="00E93B4F"/>
    <w:rsid w:val="00E94D8F"/>
    <w:rsid w:val="00EA043E"/>
    <w:rsid w:val="00EA3BF9"/>
    <w:rsid w:val="00EA4F9F"/>
    <w:rsid w:val="00EB23E4"/>
    <w:rsid w:val="00EB32AD"/>
    <w:rsid w:val="00EC4438"/>
    <w:rsid w:val="00EC5A90"/>
    <w:rsid w:val="00ED1BB4"/>
    <w:rsid w:val="00ED60A6"/>
    <w:rsid w:val="00ED65CA"/>
    <w:rsid w:val="00EE2777"/>
    <w:rsid w:val="00EF3D2A"/>
    <w:rsid w:val="00EF43B3"/>
    <w:rsid w:val="00F04606"/>
    <w:rsid w:val="00F160EC"/>
    <w:rsid w:val="00F2647F"/>
    <w:rsid w:val="00F33081"/>
    <w:rsid w:val="00F416A1"/>
    <w:rsid w:val="00F4174D"/>
    <w:rsid w:val="00F52B6C"/>
    <w:rsid w:val="00F557F8"/>
    <w:rsid w:val="00F569AC"/>
    <w:rsid w:val="00F56BF2"/>
    <w:rsid w:val="00F64D82"/>
    <w:rsid w:val="00F67A63"/>
    <w:rsid w:val="00F74420"/>
    <w:rsid w:val="00F77468"/>
    <w:rsid w:val="00F91084"/>
    <w:rsid w:val="00F91773"/>
    <w:rsid w:val="00FA3AE1"/>
    <w:rsid w:val="00FA6664"/>
    <w:rsid w:val="00FA7D61"/>
    <w:rsid w:val="00FB7321"/>
    <w:rsid w:val="00FC11E9"/>
    <w:rsid w:val="00FD064D"/>
    <w:rsid w:val="00FD125B"/>
    <w:rsid w:val="00FE1B1B"/>
    <w:rsid w:val="00FE5161"/>
    <w:rsid w:val="00FE7298"/>
    <w:rsid w:val="00FF008F"/>
    <w:rsid w:val="00FF28DE"/>
    <w:rsid w:val="00FF2C5F"/>
    <w:rsid w:val="00FF5833"/>
    <w:rsid w:val="344E0E5E"/>
    <w:rsid w:val="3A2B18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99"/>
    <w:rPr>
      <w:b/>
      <w:bCs/>
    </w:rPr>
  </w:style>
  <w:style w:type="paragraph" w:styleId="4">
    <w:name w:val="annotation text"/>
    <w:basedOn w:val="1"/>
    <w:link w:val="26"/>
    <w:semiHidden/>
    <w:qFormat/>
    <w:uiPriority w:val="99"/>
    <w:pPr>
      <w:jc w:val="left"/>
    </w:pPr>
  </w:style>
  <w:style w:type="paragraph" w:styleId="5">
    <w:name w:val="Date"/>
    <w:basedOn w:val="1"/>
    <w:next w:val="1"/>
    <w:link w:val="22"/>
    <w:semiHidden/>
    <w:qFormat/>
    <w:uiPriority w:val="99"/>
    <w:pPr>
      <w:ind w:left="100" w:leftChars="2500"/>
    </w:pPr>
  </w:style>
  <w:style w:type="paragraph" w:styleId="6">
    <w:name w:val="Balloon Text"/>
    <w:basedOn w:val="1"/>
    <w:link w:val="18"/>
    <w:semiHidden/>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0"/>
    <w:rPr>
      <w:b/>
      <w:bCs/>
    </w:rPr>
  </w:style>
  <w:style w:type="character" w:styleId="12">
    <w:name w:val="Hyperlink"/>
    <w:basedOn w:val="10"/>
    <w:semiHidden/>
    <w:qFormat/>
    <w:uiPriority w:val="99"/>
    <w:rPr>
      <w:rFonts w:cs="Times New Roman"/>
      <w:color w:val="0000FF"/>
      <w:u w:val="single"/>
    </w:rPr>
  </w:style>
  <w:style w:type="character" w:styleId="13">
    <w:name w:val="annotation reference"/>
    <w:basedOn w:val="10"/>
    <w:semiHidden/>
    <w:qFormat/>
    <w:uiPriority w:val="99"/>
    <w:rPr>
      <w:rFonts w:cs="Times New Roman"/>
      <w:sz w:val="21"/>
      <w:szCs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2 Char"/>
    <w:basedOn w:val="10"/>
    <w:link w:val="2"/>
    <w:locked/>
    <w:uiPriority w:val="99"/>
    <w:rPr>
      <w:rFonts w:ascii="Cambria" w:hAnsi="Cambria" w:eastAsia="宋体" w:cs="Times New Roman"/>
      <w:b/>
      <w:bCs/>
      <w:sz w:val="32"/>
      <w:szCs w:val="32"/>
    </w:rPr>
  </w:style>
  <w:style w:type="paragraph" w:styleId="17">
    <w:name w:val="List Paragraph"/>
    <w:basedOn w:val="1"/>
    <w:qFormat/>
    <w:uiPriority w:val="34"/>
    <w:pPr>
      <w:ind w:firstLine="420" w:firstLineChars="200"/>
    </w:pPr>
  </w:style>
  <w:style w:type="character" w:customStyle="1" w:styleId="18">
    <w:name w:val="批注框文本 Char"/>
    <w:basedOn w:val="10"/>
    <w:link w:val="6"/>
    <w:semiHidden/>
    <w:qFormat/>
    <w:locked/>
    <w:uiPriority w:val="99"/>
    <w:rPr>
      <w:rFonts w:cs="Times New Roman"/>
      <w:sz w:val="18"/>
      <w:szCs w:val="18"/>
    </w:rPr>
  </w:style>
  <w:style w:type="character" w:customStyle="1" w:styleId="19">
    <w:name w:val="页眉 Char"/>
    <w:basedOn w:val="10"/>
    <w:link w:val="8"/>
    <w:semiHidden/>
    <w:locked/>
    <w:uiPriority w:val="99"/>
    <w:rPr>
      <w:rFonts w:cs="Times New Roman"/>
      <w:sz w:val="18"/>
      <w:szCs w:val="18"/>
    </w:rPr>
  </w:style>
  <w:style w:type="character" w:customStyle="1" w:styleId="20">
    <w:name w:val="页脚 Char"/>
    <w:basedOn w:val="10"/>
    <w:link w:val="7"/>
    <w:locked/>
    <w:uiPriority w:val="99"/>
    <w:rPr>
      <w:rFonts w:cs="Times New Roman"/>
      <w:sz w:val="18"/>
      <w:szCs w:val="18"/>
    </w:rPr>
  </w:style>
  <w:style w:type="character" w:customStyle="1" w:styleId="21">
    <w:name w:val="footclose811958986_38346"/>
    <w:basedOn w:val="10"/>
    <w:uiPriority w:val="99"/>
    <w:rPr>
      <w:rFonts w:cs="Times New Roman"/>
    </w:rPr>
  </w:style>
  <w:style w:type="character" w:customStyle="1" w:styleId="22">
    <w:name w:val="日期 Char"/>
    <w:basedOn w:val="10"/>
    <w:link w:val="5"/>
    <w:semiHidden/>
    <w:locked/>
    <w:uiPriority w:val="99"/>
    <w:rPr>
      <w:rFonts w:cs="Times New Roman"/>
    </w:rPr>
  </w:style>
  <w:style w:type="character" w:customStyle="1" w:styleId="23">
    <w:name w:val="apple-converted-space"/>
    <w:basedOn w:val="10"/>
    <w:qFormat/>
    <w:uiPriority w:val="99"/>
    <w:rPr>
      <w:rFonts w:cs="Times New Roman"/>
    </w:rPr>
  </w:style>
  <w:style w:type="character" w:customStyle="1" w:styleId="24">
    <w:name w:val="titlestyle992341654_39235"/>
    <w:basedOn w:val="10"/>
    <w:qFormat/>
    <w:uiPriority w:val="99"/>
    <w:rPr>
      <w:rFonts w:cs="Times New Roman"/>
    </w:rPr>
  </w:style>
  <w:style w:type="character" w:customStyle="1" w:styleId="25">
    <w:name w:val="timestyle992341654_39235"/>
    <w:basedOn w:val="10"/>
    <w:uiPriority w:val="99"/>
    <w:rPr>
      <w:rFonts w:cs="Times New Roman"/>
    </w:rPr>
  </w:style>
  <w:style w:type="character" w:customStyle="1" w:styleId="26">
    <w:name w:val="批注文字 Char"/>
    <w:basedOn w:val="10"/>
    <w:link w:val="4"/>
    <w:semiHidden/>
    <w:locked/>
    <w:uiPriority w:val="99"/>
    <w:rPr>
      <w:rFonts w:cs="Times New Roman"/>
    </w:rPr>
  </w:style>
  <w:style w:type="character" w:customStyle="1" w:styleId="27">
    <w:name w:val="批注主题 Char"/>
    <w:basedOn w:val="26"/>
    <w:link w:val="3"/>
    <w:semiHidden/>
    <w:locked/>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1159</Words>
  <Characters>6612</Characters>
  <Lines>55</Lines>
  <Paragraphs>15</Paragraphs>
  <TotalTime>438</TotalTime>
  <ScaleCrop>false</ScaleCrop>
  <LinksUpToDate>false</LinksUpToDate>
  <CharactersWithSpaces>7756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2016-11-03T08:31:00Z</dcterms:created>
  <dc:creator>Admin</dc:creator>
  <cp:lastModifiedBy>fairy</cp:lastModifiedBy>
  <cp:lastPrinted>2015-11-02T08:29:00Z</cp:lastPrinted>
  <dcterms:modified xsi:type="dcterms:W3CDTF">2018-10-31T08:28:01Z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